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3DF58" w14:textId="77777777" w:rsidR="00BB68F4" w:rsidRDefault="00BB68F4" w:rsidP="00BB68F4">
      <w:pPr>
        <w:jc w:val="right"/>
        <w:rPr>
          <w:b/>
        </w:rPr>
      </w:pPr>
    </w:p>
    <w:p w14:paraId="74EC0FE0" w14:textId="77777777" w:rsidR="008C78A8" w:rsidRPr="004A1448" w:rsidRDefault="008C78A8" w:rsidP="008C78A8">
      <w:r>
        <w:t xml:space="preserve">           </w:t>
      </w:r>
      <w:r w:rsidRPr="004A1448">
        <w:t xml:space="preserve">  </w:t>
      </w:r>
      <w:r w:rsidRPr="004A1448">
        <w:rPr>
          <w:noProof/>
        </w:rPr>
        <w:drawing>
          <wp:inline distT="0" distB="0" distL="0" distR="0" wp14:anchorId="23C949BA" wp14:editId="7C1E3B55">
            <wp:extent cx="504825" cy="790575"/>
            <wp:effectExtent l="19050" t="0" r="9525" b="0"/>
            <wp:docPr id="1" name="Picture 1" descr="Description: Description: 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Grb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2A0D92" w14:textId="77777777" w:rsidR="008C78A8" w:rsidRPr="004A1448" w:rsidRDefault="008C78A8" w:rsidP="008C78A8">
      <w:r w:rsidRPr="004A1448">
        <w:t>Република Србија</w:t>
      </w:r>
    </w:p>
    <w:p w14:paraId="2B5763FF" w14:textId="77777777" w:rsidR="008C78A8" w:rsidRPr="004A1448" w:rsidRDefault="008C78A8" w:rsidP="008C78A8">
      <w:r w:rsidRPr="004A1448">
        <w:t>ОПШТИНА ВЛАСОТИНЦЕ</w:t>
      </w:r>
    </w:p>
    <w:p w14:paraId="52A3EBD4" w14:textId="77777777" w:rsidR="008C78A8" w:rsidRPr="004A1448" w:rsidRDefault="008C78A8" w:rsidP="008C78A8">
      <w:r w:rsidRPr="004A1448">
        <w:t>СКУПШТИНА ОПШТИНЕ</w:t>
      </w:r>
    </w:p>
    <w:p w14:paraId="759AF4B6" w14:textId="77777777" w:rsidR="008C78A8" w:rsidRPr="004A1448" w:rsidRDefault="00042219" w:rsidP="008C78A8">
      <w:r>
        <w:t>01 бр.06-75-33</w:t>
      </w:r>
      <w:r w:rsidR="008C78A8" w:rsidRPr="004A1448">
        <w:t>/2020</w:t>
      </w:r>
    </w:p>
    <w:p w14:paraId="54AADC02" w14:textId="77777777" w:rsidR="008C78A8" w:rsidRPr="004A1448" w:rsidRDefault="008C78A8" w:rsidP="008C78A8">
      <w:r w:rsidRPr="004A1448">
        <w:t>21.09.2020.године</w:t>
      </w:r>
    </w:p>
    <w:p w14:paraId="39C7162A" w14:textId="77777777" w:rsidR="008C78A8" w:rsidRPr="004A1448" w:rsidRDefault="008C78A8" w:rsidP="008C78A8">
      <w:r w:rsidRPr="004A1448">
        <w:t>25.09.2020.године</w:t>
      </w:r>
    </w:p>
    <w:p w14:paraId="25AA1024" w14:textId="77777777" w:rsidR="008C78A8" w:rsidRPr="004A1448" w:rsidRDefault="008C78A8" w:rsidP="008C78A8">
      <w:r w:rsidRPr="004A1448">
        <w:t>В Л А С О Т И Н Ц Е</w:t>
      </w:r>
    </w:p>
    <w:p w14:paraId="083A087A" w14:textId="77777777" w:rsidR="008C78A8" w:rsidRDefault="008C78A8" w:rsidP="008C78A8">
      <w:pPr>
        <w:jc w:val="both"/>
      </w:pPr>
    </w:p>
    <w:p w14:paraId="3563EA2A" w14:textId="77777777" w:rsidR="005931D8" w:rsidRPr="00042219" w:rsidRDefault="008C78A8" w:rsidP="008C78A8">
      <w:pPr>
        <w:jc w:val="both"/>
        <w:rPr>
          <w:sz w:val="22"/>
          <w:szCs w:val="22"/>
        </w:rPr>
      </w:pPr>
      <w:r>
        <w:t xml:space="preserve">        </w:t>
      </w:r>
      <w:r w:rsidRPr="00042219">
        <w:rPr>
          <w:sz w:val="22"/>
          <w:szCs w:val="22"/>
        </w:rPr>
        <w:t xml:space="preserve">На основу </w:t>
      </w:r>
      <w:r w:rsidR="00450F78" w:rsidRPr="00042219">
        <w:rPr>
          <w:sz w:val="22"/>
          <w:szCs w:val="22"/>
        </w:rPr>
        <w:t>члана</w:t>
      </w:r>
      <w:r w:rsidR="005931D8" w:rsidRPr="00042219">
        <w:rPr>
          <w:sz w:val="22"/>
          <w:szCs w:val="22"/>
        </w:rPr>
        <w:t xml:space="preserve"> 46.Закона о планирању и изградњи ,( ''Сл. гласник РС'', бр.72/2009, 81/2009 – испр., 64/2010 – одлука УС, 24/2011, 121/2012, 42/2013 – одлука УС, 50/2013 – одлука </w:t>
      </w:r>
      <w:r w:rsidR="0065628A" w:rsidRPr="00042219">
        <w:rPr>
          <w:sz w:val="22"/>
          <w:szCs w:val="22"/>
        </w:rPr>
        <w:t>УС, 98/2013 – одлука, 132/2014 ,</w:t>
      </w:r>
      <w:r w:rsidR="005931D8" w:rsidRPr="00042219">
        <w:rPr>
          <w:sz w:val="22"/>
          <w:szCs w:val="22"/>
        </w:rPr>
        <w:t xml:space="preserve"> 145/2014</w:t>
      </w:r>
      <w:r w:rsidR="00552653" w:rsidRPr="00042219">
        <w:rPr>
          <w:sz w:val="22"/>
          <w:szCs w:val="22"/>
          <w:lang w:val="en-US"/>
        </w:rPr>
        <w:t>,</w:t>
      </w:r>
      <w:r w:rsidR="0065628A" w:rsidRPr="00042219">
        <w:rPr>
          <w:sz w:val="22"/>
          <w:szCs w:val="22"/>
        </w:rPr>
        <w:t xml:space="preserve"> 83/2018</w:t>
      </w:r>
      <w:r w:rsidR="00552653" w:rsidRPr="00042219">
        <w:rPr>
          <w:sz w:val="22"/>
          <w:szCs w:val="22"/>
          <w:lang w:val="en-US"/>
        </w:rPr>
        <w:t xml:space="preserve">, </w:t>
      </w:r>
      <w:r w:rsidRPr="00042219">
        <w:rPr>
          <w:sz w:val="22"/>
          <w:szCs w:val="22"/>
        </w:rPr>
        <w:t>31/2019,</w:t>
      </w:r>
      <w:r w:rsidR="00552653" w:rsidRPr="00042219">
        <w:rPr>
          <w:sz w:val="22"/>
          <w:szCs w:val="22"/>
        </w:rPr>
        <w:t xml:space="preserve"> 37/2019</w:t>
      </w:r>
      <w:r w:rsidRPr="00042219">
        <w:rPr>
          <w:sz w:val="22"/>
          <w:szCs w:val="22"/>
        </w:rPr>
        <w:t xml:space="preserve"> и 9/20</w:t>
      </w:r>
      <w:r w:rsidR="00552653" w:rsidRPr="00042219">
        <w:rPr>
          <w:sz w:val="22"/>
          <w:szCs w:val="22"/>
        </w:rPr>
        <w:t xml:space="preserve">), </w:t>
      </w:r>
      <w:r w:rsidRPr="00042219">
        <w:rPr>
          <w:sz w:val="22"/>
          <w:szCs w:val="22"/>
        </w:rPr>
        <w:t>а</w:t>
      </w:r>
      <w:r w:rsidR="005931D8" w:rsidRPr="00042219">
        <w:rPr>
          <w:sz w:val="22"/>
          <w:szCs w:val="22"/>
        </w:rPr>
        <w:t xml:space="preserve"> по прибављеном м</w:t>
      </w:r>
      <w:r w:rsidRPr="00042219">
        <w:rPr>
          <w:sz w:val="22"/>
          <w:szCs w:val="22"/>
        </w:rPr>
        <w:t>ишљењу Комисије за планове</w:t>
      </w:r>
      <w:r w:rsidR="00042219" w:rsidRPr="00042219">
        <w:rPr>
          <w:sz w:val="22"/>
          <w:szCs w:val="22"/>
        </w:rPr>
        <w:t>,</w:t>
      </w:r>
      <w:r w:rsidR="00450F78" w:rsidRPr="00042219">
        <w:rPr>
          <w:sz w:val="22"/>
          <w:szCs w:val="22"/>
        </w:rPr>
        <w:t xml:space="preserve"> члана 9.Закона о стратешкој процени ут</w:t>
      </w:r>
      <w:r w:rsidR="00042219" w:rsidRPr="00042219">
        <w:rPr>
          <w:sz w:val="22"/>
          <w:szCs w:val="22"/>
        </w:rPr>
        <w:t>ицаја на животну средину (" Сл.</w:t>
      </w:r>
      <w:r w:rsidR="00450F78" w:rsidRPr="00042219">
        <w:rPr>
          <w:sz w:val="22"/>
          <w:szCs w:val="22"/>
        </w:rPr>
        <w:t>гласник РС" бр.</w:t>
      </w:r>
      <w:r w:rsidR="00042219" w:rsidRPr="00042219">
        <w:rPr>
          <w:sz w:val="22"/>
          <w:szCs w:val="22"/>
        </w:rPr>
        <w:t>1</w:t>
      </w:r>
      <w:r w:rsidR="00450F78" w:rsidRPr="00042219">
        <w:rPr>
          <w:sz w:val="22"/>
          <w:szCs w:val="22"/>
        </w:rPr>
        <w:t>35/2004 и 88/2010)</w:t>
      </w:r>
      <w:r w:rsidR="00042219" w:rsidRPr="00042219">
        <w:rPr>
          <w:sz w:val="22"/>
          <w:szCs w:val="22"/>
        </w:rPr>
        <w:t xml:space="preserve">, чл.32.ст.1.тачка тачка 6.Закона о локалној самоуправи („Сл.гласник РС“, број 129/07, 83/14-др.закон, 101/16-др.закон и 47/18), члана чл.40.ст.1.тачка 4.Статута општине Власотинце ("Сл. гласник  града Лесковца", бр.6/19), </w:t>
      </w:r>
      <w:r w:rsidR="00450F78" w:rsidRPr="00042219">
        <w:rPr>
          <w:sz w:val="22"/>
          <w:szCs w:val="22"/>
        </w:rPr>
        <w:t xml:space="preserve"> </w:t>
      </w:r>
      <w:r w:rsidR="00042219" w:rsidRPr="00042219">
        <w:rPr>
          <w:sz w:val="22"/>
          <w:szCs w:val="22"/>
        </w:rPr>
        <w:t xml:space="preserve">Скупштина општине Власотинце </w:t>
      </w:r>
      <w:r w:rsidR="00D3626D" w:rsidRPr="00042219">
        <w:rPr>
          <w:sz w:val="22"/>
          <w:szCs w:val="22"/>
        </w:rPr>
        <w:t xml:space="preserve">на седници од </w:t>
      </w:r>
      <w:r w:rsidR="00902D4D">
        <w:rPr>
          <w:sz w:val="22"/>
          <w:szCs w:val="22"/>
        </w:rPr>
        <w:t>21.09.</w:t>
      </w:r>
      <w:r w:rsidR="00D3626D" w:rsidRPr="00042219">
        <w:rPr>
          <w:sz w:val="22"/>
          <w:szCs w:val="22"/>
        </w:rPr>
        <w:t>2020</w:t>
      </w:r>
      <w:r w:rsidR="005931D8" w:rsidRPr="00042219">
        <w:rPr>
          <w:sz w:val="22"/>
          <w:szCs w:val="22"/>
        </w:rPr>
        <w:t>.године</w:t>
      </w:r>
      <w:r w:rsidRPr="00042219">
        <w:rPr>
          <w:sz w:val="22"/>
          <w:szCs w:val="22"/>
        </w:rPr>
        <w:t xml:space="preserve"> и наставку седнице од 25.09.2020.године</w:t>
      </w:r>
      <w:r w:rsidR="005931D8" w:rsidRPr="00042219">
        <w:rPr>
          <w:sz w:val="22"/>
          <w:szCs w:val="22"/>
        </w:rPr>
        <w:t>, донела је</w:t>
      </w:r>
    </w:p>
    <w:p w14:paraId="551B2FCA" w14:textId="77777777" w:rsidR="00BB68F4" w:rsidRPr="00042219" w:rsidRDefault="00BB68F4" w:rsidP="00450F78">
      <w:pPr>
        <w:tabs>
          <w:tab w:val="left" w:pos="405"/>
        </w:tabs>
        <w:rPr>
          <w:b/>
        </w:rPr>
      </w:pPr>
    </w:p>
    <w:p w14:paraId="0F052CC1" w14:textId="77777777" w:rsidR="005931D8" w:rsidRDefault="005931D8" w:rsidP="005931D8">
      <w:pPr>
        <w:jc w:val="center"/>
        <w:rPr>
          <w:b/>
        </w:rPr>
      </w:pPr>
      <w:r>
        <w:rPr>
          <w:b/>
        </w:rPr>
        <w:t xml:space="preserve">ОДЛУКУ </w:t>
      </w:r>
    </w:p>
    <w:p w14:paraId="5492AFD2" w14:textId="77777777" w:rsidR="008C78A8" w:rsidRPr="008C78A8" w:rsidRDefault="008C78A8" w:rsidP="005931D8">
      <w:pPr>
        <w:jc w:val="center"/>
        <w:rPr>
          <w:b/>
        </w:rPr>
      </w:pPr>
    </w:p>
    <w:p w14:paraId="1A6FDE9D" w14:textId="77777777" w:rsidR="005931D8" w:rsidRDefault="008C78A8" w:rsidP="005931D8">
      <w:pPr>
        <w:jc w:val="both"/>
        <w:rPr>
          <w:b/>
        </w:rPr>
      </w:pPr>
      <w:r>
        <w:rPr>
          <w:b/>
        </w:rPr>
        <w:t xml:space="preserve">          </w:t>
      </w:r>
      <w:r w:rsidR="005931D8">
        <w:rPr>
          <w:b/>
        </w:rPr>
        <w:t xml:space="preserve">О </w:t>
      </w:r>
      <w:r w:rsidR="00552653">
        <w:rPr>
          <w:b/>
        </w:rPr>
        <w:t xml:space="preserve">ПРИСТУПАЊУ </w:t>
      </w:r>
      <w:r w:rsidR="005931D8">
        <w:rPr>
          <w:b/>
        </w:rPr>
        <w:t xml:space="preserve">ИЗРАДИ </w:t>
      </w:r>
      <w:r w:rsidR="00552653">
        <w:rPr>
          <w:b/>
        </w:rPr>
        <w:t xml:space="preserve">СТРАТЕШКЕ ПРОЦЕНЕ УТИЦАЈА НА ЖИВОТНУ СРЕДИНУ </w:t>
      </w:r>
      <w:r w:rsidR="005931D8">
        <w:rPr>
          <w:b/>
        </w:rPr>
        <w:t>ПЛАНА ДЕТАЉНЕ РЕГУЛАЦИЈЕ ЗАРАДНУ  ЗОНУ</w:t>
      </w:r>
      <w:r>
        <w:rPr>
          <w:b/>
        </w:rPr>
        <w:t xml:space="preserve"> СТАЈКОВЦЕ И ГЛОЖАНЕ</w:t>
      </w:r>
      <w:r w:rsidR="00E53748">
        <w:rPr>
          <w:b/>
        </w:rPr>
        <w:t>:</w:t>
      </w:r>
      <w:r>
        <w:rPr>
          <w:b/>
        </w:rPr>
        <w:t xml:space="preserve"> </w:t>
      </w:r>
      <w:r w:rsidR="00E53748">
        <w:rPr>
          <w:b/>
        </w:rPr>
        <w:t xml:space="preserve">РАДНУ ЗОНУ </w:t>
      </w:r>
      <w:r>
        <w:rPr>
          <w:b/>
        </w:rPr>
        <w:t>СТАЈКОВЦЕ 1, РАДНУ ЗОНУ СТАЈКОВЦЕ 2</w:t>
      </w:r>
      <w:r w:rsidR="00E53748">
        <w:rPr>
          <w:b/>
        </w:rPr>
        <w:t>, СА ДЕСНЕСТРАНЕ ДРЖАВНОГ ПУТА  ДП IБ - 39, ( М-9 ), ВЛАСОТИНЦЕ – ЛЕСКОВАЦ</w:t>
      </w:r>
      <w:r w:rsidR="005931D8">
        <w:rPr>
          <w:b/>
        </w:rPr>
        <w:t>, РАДНУ ЗОНУ ГЛ</w:t>
      </w:r>
      <w:r>
        <w:rPr>
          <w:b/>
        </w:rPr>
        <w:t>ОЖАНЕ 1 И РАДНУ ЗОНУ ГЛОЖАНЕ 2</w:t>
      </w:r>
      <w:r w:rsidR="005931D8">
        <w:rPr>
          <w:b/>
        </w:rPr>
        <w:t xml:space="preserve">,  </w:t>
      </w:r>
      <w:bookmarkStart w:id="0" w:name="_Hlk516131300"/>
      <w:r w:rsidR="000F480B">
        <w:rPr>
          <w:b/>
        </w:rPr>
        <w:t xml:space="preserve">СА  ЛЕВЕ СТРАНЕ ДРЖАВНОГ ПУТА </w:t>
      </w:r>
      <w:r w:rsidR="005931D8">
        <w:rPr>
          <w:b/>
        </w:rPr>
        <w:t>ДП IБ - 39, ( М-9 ), ВЛАСОТИНЦЕ – ЛЕСКОВАЦ</w:t>
      </w:r>
      <w:bookmarkEnd w:id="0"/>
    </w:p>
    <w:p w14:paraId="50BBDFE9" w14:textId="77777777" w:rsidR="00BB68F4" w:rsidRDefault="00BB68F4" w:rsidP="005931D8">
      <w:pPr>
        <w:jc w:val="both"/>
        <w:rPr>
          <w:b/>
        </w:rPr>
      </w:pPr>
    </w:p>
    <w:p w14:paraId="5289D44C" w14:textId="77777777" w:rsidR="005931D8" w:rsidRDefault="005931D8" w:rsidP="005931D8">
      <w:pPr>
        <w:jc w:val="center"/>
        <w:rPr>
          <w:b/>
        </w:rPr>
      </w:pPr>
      <w:r>
        <w:rPr>
          <w:b/>
        </w:rPr>
        <w:t>Члан 1.</w:t>
      </w:r>
    </w:p>
    <w:p w14:paraId="0CA23B9C" w14:textId="77777777" w:rsidR="005931D8" w:rsidRPr="00D3626D" w:rsidRDefault="008C78A8" w:rsidP="008C78A8">
      <w:pPr>
        <w:jc w:val="both"/>
      </w:pPr>
      <w:r>
        <w:t xml:space="preserve">           </w:t>
      </w:r>
      <w:r w:rsidR="005931D8" w:rsidRPr="00D3626D">
        <w:t xml:space="preserve">Приступа се изради </w:t>
      </w:r>
      <w:r w:rsidR="00552653" w:rsidRPr="00D3626D">
        <w:t xml:space="preserve"> Стратешке процене утицаја на животну средину </w:t>
      </w:r>
      <w:r w:rsidR="005931D8" w:rsidRPr="00D3626D">
        <w:t>Плана детаљне регулац</w:t>
      </w:r>
      <w:r>
        <w:t>ије радне зоне Стајковце 1, радне зоне Стајковце 2</w:t>
      </w:r>
      <w:r w:rsidR="005931D8" w:rsidRPr="00D3626D">
        <w:t>, радне зоне Г</w:t>
      </w:r>
      <w:r>
        <w:t xml:space="preserve">ложане 1 и радне зоне Гложане 2, са десне </w:t>
      </w:r>
      <w:r w:rsidR="005931D8" w:rsidRPr="00D3626D">
        <w:t xml:space="preserve">и леве стране </w:t>
      </w:r>
      <w:bookmarkStart w:id="1" w:name="_Hlk516143300"/>
      <w:r w:rsidR="005931D8" w:rsidRPr="00D3626D">
        <w:t>државног пута ДП IБ – 39, ( М-9 ),</w:t>
      </w:r>
      <w:r>
        <w:t xml:space="preserve"> </w:t>
      </w:r>
      <w:r w:rsidR="005931D8" w:rsidRPr="00D3626D">
        <w:t>Власотинце – Лесковац</w:t>
      </w:r>
      <w:bookmarkEnd w:id="1"/>
      <w:r w:rsidR="005931D8" w:rsidRPr="00D3626D">
        <w:t xml:space="preserve"> ( у даљем тексту :План)</w:t>
      </w:r>
    </w:p>
    <w:p w14:paraId="46D57489" w14:textId="77777777" w:rsidR="005931D8" w:rsidRDefault="005931D8" w:rsidP="005931D8">
      <w:pPr>
        <w:jc w:val="center"/>
        <w:rPr>
          <w:b/>
        </w:rPr>
      </w:pPr>
      <w:r>
        <w:rPr>
          <w:b/>
        </w:rPr>
        <w:t>Члан 2.</w:t>
      </w:r>
    </w:p>
    <w:p w14:paraId="05E493B3" w14:textId="77777777" w:rsidR="00552653" w:rsidRPr="00D3626D" w:rsidRDefault="00552653" w:rsidP="008C78A8">
      <w:pPr>
        <w:tabs>
          <w:tab w:val="left" w:pos="645"/>
        </w:tabs>
        <w:jc w:val="both"/>
      </w:pPr>
      <w:r>
        <w:rPr>
          <w:b/>
        </w:rPr>
        <w:tab/>
      </w:r>
      <w:r w:rsidRPr="00D3626D">
        <w:t>Разлози за израду Стратешке процене дефинисани су планс</w:t>
      </w:r>
      <w:r w:rsidR="00D3626D" w:rsidRPr="00D3626D">
        <w:t xml:space="preserve">ким документом вишег реда и то </w:t>
      </w:r>
      <w:r w:rsidRPr="00D3626D">
        <w:t>Просторним планом општине Власотинце (</w:t>
      </w:r>
      <w:r w:rsidR="00042219">
        <w:t>''Сл.</w:t>
      </w:r>
      <w:r w:rsidR="008C78A8">
        <w:t xml:space="preserve">гласник града Лесковца'', </w:t>
      </w:r>
      <w:r w:rsidRPr="00D3626D">
        <w:t>бр.12/08).</w:t>
      </w:r>
    </w:p>
    <w:p w14:paraId="2D02EB08" w14:textId="77777777" w:rsidR="00552653" w:rsidRPr="00D3626D" w:rsidRDefault="008C78A8" w:rsidP="008C78A8">
      <w:pPr>
        <w:tabs>
          <w:tab w:val="left" w:pos="645"/>
        </w:tabs>
        <w:jc w:val="both"/>
      </w:pPr>
      <w:r>
        <w:t xml:space="preserve">          </w:t>
      </w:r>
      <w:r w:rsidR="00552653" w:rsidRPr="00D3626D">
        <w:t>Због значајних промена у простору , утицаја и потенцијално негативних ефеката по животну средину , предеоно-пејзажне вредности , биодиверзитет , заштићене природна и културна добра и здравље становништва обавезна је израда Стратешке процене утицаја Плана</w:t>
      </w:r>
      <w:r w:rsidR="004E791D" w:rsidRPr="00D3626D">
        <w:t xml:space="preserve"> на животну средину.</w:t>
      </w:r>
    </w:p>
    <w:p w14:paraId="63FF63CD" w14:textId="77777777" w:rsidR="004E791D" w:rsidRPr="00D3626D" w:rsidRDefault="008C78A8" w:rsidP="008C78A8">
      <w:pPr>
        <w:tabs>
          <w:tab w:val="left" w:pos="645"/>
        </w:tabs>
        <w:jc w:val="both"/>
      </w:pPr>
      <w:r>
        <w:t xml:space="preserve">        </w:t>
      </w:r>
      <w:r w:rsidR="004E791D" w:rsidRPr="00D3626D">
        <w:t>Стратешком проценом биће обухваћено подручје Плана детаљне регулације којом ће се описати , вредновати и проценити значајни утицаји на животну средину до којих се може доћи имплементацијом Плана детаљне регулације и одредитит</w:t>
      </w:r>
      <w:r w:rsidR="00D3626D" w:rsidRPr="00D3626D">
        <w:t>и</w:t>
      </w:r>
      <w:r w:rsidR="004E791D" w:rsidRPr="00D3626D">
        <w:t xml:space="preserve"> мере за смањење негативних утицаја на животну средину.</w:t>
      </w:r>
    </w:p>
    <w:p w14:paraId="57A49DC4" w14:textId="77777777" w:rsidR="005931D8" w:rsidRDefault="005931D8" w:rsidP="008C78A8">
      <w:r w:rsidRPr="00D3626D">
        <w:t xml:space="preserve">    </w:t>
      </w:r>
      <w:r w:rsidR="008C78A8">
        <w:t xml:space="preserve">     </w:t>
      </w:r>
      <w:r w:rsidRPr="00D3626D">
        <w:t xml:space="preserve">План детаљне регулације обухвата </w:t>
      </w:r>
      <w:r w:rsidR="00195EE8" w:rsidRPr="00D3626D">
        <w:t xml:space="preserve">прелиминаран </w:t>
      </w:r>
      <w:r w:rsidRPr="00D3626D">
        <w:t xml:space="preserve">простор површине око  </w:t>
      </w:r>
      <w:r w:rsidR="00E53748" w:rsidRPr="00D3626D">
        <w:t>60,311</w:t>
      </w:r>
      <w:r w:rsidRPr="00D3626D">
        <w:t xml:space="preserve"> ha</w:t>
      </w:r>
    </w:p>
    <w:p w14:paraId="6145506D" w14:textId="77777777" w:rsidR="00BB68F4" w:rsidRPr="00D3626D" w:rsidRDefault="00BB68F4" w:rsidP="005931D8">
      <w:pPr>
        <w:jc w:val="both"/>
      </w:pPr>
    </w:p>
    <w:p w14:paraId="3B2B58D7" w14:textId="77777777" w:rsidR="00042219" w:rsidRDefault="00042219" w:rsidP="005931D8">
      <w:pPr>
        <w:jc w:val="center"/>
        <w:rPr>
          <w:b/>
        </w:rPr>
      </w:pPr>
    </w:p>
    <w:p w14:paraId="08FBF186" w14:textId="77777777" w:rsidR="00042219" w:rsidRDefault="00042219" w:rsidP="005931D8">
      <w:pPr>
        <w:jc w:val="center"/>
        <w:rPr>
          <w:b/>
        </w:rPr>
      </w:pPr>
    </w:p>
    <w:p w14:paraId="446D44BF" w14:textId="77777777" w:rsidR="005931D8" w:rsidRPr="00BB68F4" w:rsidRDefault="005931D8" w:rsidP="005931D8">
      <w:pPr>
        <w:jc w:val="center"/>
        <w:rPr>
          <w:b/>
        </w:rPr>
      </w:pPr>
      <w:r>
        <w:rPr>
          <w:b/>
        </w:rPr>
        <w:lastRenderedPageBreak/>
        <w:t>Члан 3.</w:t>
      </w:r>
    </w:p>
    <w:p w14:paraId="2EF32D87" w14:textId="77777777" w:rsidR="004E791D" w:rsidRPr="008C78A8" w:rsidRDefault="004E791D" w:rsidP="008C78A8">
      <w:pPr>
        <w:tabs>
          <w:tab w:val="left" w:pos="405"/>
        </w:tabs>
        <w:jc w:val="both"/>
      </w:pPr>
      <w:r>
        <w:rPr>
          <w:b/>
        </w:rPr>
        <w:tab/>
      </w:r>
      <w:r w:rsidRPr="00D3626D">
        <w:t>Одлука о приступању израде Стратешке процене утицаја на животну средину Плана детаљне регулације радне зоне Стајковце 1 , радне зоне Стајковце 2 , радне зоне Гложане 1 и радне зоне Гложане 2 , са десне  и леве стране државног пута ДП IБ – 39, ( М-9 ),</w:t>
      </w:r>
      <w:r w:rsidR="008C78A8">
        <w:t xml:space="preserve"> </w:t>
      </w:r>
      <w:r w:rsidRPr="00D3626D">
        <w:t>Власотинце – Лесковац доноси се уз прибављено Мишљ</w:t>
      </w:r>
      <w:r w:rsidR="008C78A8">
        <w:t xml:space="preserve">ење Одељења за буџет , финансије, </w:t>
      </w:r>
      <w:r w:rsidRPr="00D3626D">
        <w:t>привреду и друштвене делатности број 04/501 -19/19 од 06.11.20</w:t>
      </w:r>
      <w:r w:rsidR="008C78A8">
        <w:t>19.год. у складу са чланом 18 .</w:t>
      </w:r>
      <w:r w:rsidRPr="00D3626D">
        <w:t>Закона о стратешкој процени утицаја на животну средину</w:t>
      </w:r>
      <w:r w:rsidR="008C78A8">
        <w:t xml:space="preserve"> ( "</w:t>
      </w:r>
      <w:r w:rsidRPr="00D3626D">
        <w:t>Сл. гласник РС" бр.35/2004 и 88/2010)</w:t>
      </w:r>
      <w:r w:rsidR="008C78A8">
        <w:t>.</w:t>
      </w:r>
    </w:p>
    <w:p w14:paraId="42265B3A" w14:textId="77777777" w:rsidR="005931D8" w:rsidRDefault="005931D8" w:rsidP="005931D8">
      <w:pPr>
        <w:jc w:val="center"/>
        <w:rPr>
          <w:b/>
        </w:rPr>
      </w:pPr>
      <w:r>
        <w:rPr>
          <w:b/>
        </w:rPr>
        <w:t>Члан 4.</w:t>
      </w:r>
    </w:p>
    <w:p w14:paraId="548688FA" w14:textId="77777777" w:rsidR="003A3473" w:rsidRDefault="008C78A8" w:rsidP="008C78A8">
      <w:pPr>
        <w:jc w:val="both"/>
      </w:pPr>
      <w:r>
        <w:t xml:space="preserve">           </w:t>
      </w:r>
      <w:r w:rsidR="00D41BBB">
        <w:t xml:space="preserve">По извршеној стратешкој процени утицаја плана на животну средину израдиће се </w:t>
      </w:r>
      <w:r w:rsidR="003A3473">
        <w:t>Извештај о стратешкој процени .</w:t>
      </w:r>
    </w:p>
    <w:p w14:paraId="4841AE8B" w14:textId="77777777" w:rsidR="00A92DAC" w:rsidRDefault="008C78A8" w:rsidP="005931D8">
      <w:r>
        <w:t xml:space="preserve">            </w:t>
      </w:r>
      <w:r w:rsidR="00D41BBB">
        <w:t>Извештај о стратешкој процени утицаја на животну средину мора садржати :</w:t>
      </w:r>
    </w:p>
    <w:p w14:paraId="1AD1EE87" w14:textId="77777777" w:rsidR="00D41BBB" w:rsidRDefault="008C78A8" w:rsidP="005931D8">
      <w:r>
        <w:t xml:space="preserve">          </w:t>
      </w:r>
      <w:r w:rsidR="00042219">
        <w:t>-</w:t>
      </w:r>
      <w:r w:rsidR="00D41BBB">
        <w:t>полазне основе стратешке процене ,</w:t>
      </w:r>
    </w:p>
    <w:p w14:paraId="02B87754" w14:textId="77777777" w:rsidR="00D41BBB" w:rsidRDefault="008C78A8" w:rsidP="005931D8">
      <w:r>
        <w:t xml:space="preserve">          </w:t>
      </w:r>
      <w:r w:rsidR="00042219">
        <w:t>-</w:t>
      </w:r>
      <w:r w:rsidR="00D41BBB">
        <w:t xml:space="preserve">опште и посебне циљеве Стратешке процене и избор индикатора , </w:t>
      </w:r>
    </w:p>
    <w:p w14:paraId="79C69386" w14:textId="77777777" w:rsidR="00D41BBB" w:rsidRDefault="008C78A8" w:rsidP="005931D8">
      <w:r>
        <w:t xml:space="preserve">    </w:t>
      </w:r>
      <w:r w:rsidR="00042219">
        <w:t xml:space="preserve">     </w:t>
      </w:r>
      <w:r>
        <w:t xml:space="preserve"> </w:t>
      </w:r>
      <w:r w:rsidR="00042219">
        <w:t>-</w:t>
      </w:r>
      <w:r w:rsidR="00D41BBB">
        <w:t xml:space="preserve">процену могућих утицаја са описом мера предвиђених за смањење негативних утицаја на животну средину , </w:t>
      </w:r>
    </w:p>
    <w:p w14:paraId="52167CDC" w14:textId="77777777" w:rsidR="00D41BBB" w:rsidRDefault="008C78A8" w:rsidP="005931D8">
      <w:r>
        <w:t xml:space="preserve">     </w:t>
      </w:r>
      <w:r w:rsidR="00042219">
        <w:t xml:space="preserve">     </w:t>
      </w:r>
      <w:r w:rsidR="00D41BBB">
        <w:t xml:space="preserve">-смернице за процену утицаја пројекта на животну средину, </w:t>
      </w:r>
    </w:p>
    <w:p w14:paraId="43C0D42C" w14:textId="77777777" w:rsidR="00D41BBB" w:rsidRDefault="00D41BBB" w:rsidP="005931D8">
      <w:r>
        <w:t xml:space="preserve">програм праћења стања животне средине у току спровођења плана ( мониторинг) , </w:t>
      </w:r>
    </w:p>
    <w:p w14:paraId="57986410" w14:textId="77777777" w:rsidR="00D41BBB" w:rsidRDefault="008C78A8" w:rsidP="005931D8">
      <w:r>
        <w:t xml:space="preserve">      </w:t>
      </w:r>
      <w:r w:rsidR="00042219">
        <w:t xml:space="preserve">   </w:t>
      </w:r>
      <w:r>
        <w:t xml:space="preserve"> </w:t>
      </w:r>
      <w:r w:rsidR="00042219">
        <w:t>-</w:t>
      </w:r>
      <w:r w:rsidR="00D41BBB">
        <w:t xml:space="preserve">приказ коришћене методологије и тешкоће у изради стратешке процене , </w:t>
      </w:r>
    </w:p>
    <w:p w14:paraId="0C43AFFA" w14:textId="77777777" w:rsidR="00D41BBB" w:rsidRDefault="008C78A8" w:rsidP="005931D8">
      <w:r>
        <w:t xml:space="preserve">      </w:t>
      </w:r>
      <w:r w:rsidR="00042219">
        <w:t xml:space="preserve">   </w:t>
      </w:r>
      <w:r>
        <w:t xml:space="preserve"> </w:t>
      </w:r>
      <w:r w:rsidR="00D41BBB">
        <w:t>-приказ начина одлучивања опис разлога одлучујућих за избор датог плана са аспекта разматраних варијантних решења и приказ начина на који су питања животне средине укључена у план ,</w:t>
      </w:r>
    </w:p>
    <w:p w14:paraId="1BC2CE75" w14:textId="77777777" w:rsidR="00D41BBB" w:rsidRDefault="008C78A8" w:rsidP="005931D8">
      <w:r>
        <w:t xml:space="preserve">       </w:t>
      </w:r>
      <w:r w:rsidR="00042219">
        <w:t xml:space="preserve">    -</w:t>
      </w:r>
      <w:r w:rsidR="00D41BBB">
        <w:t>закључке до којих се дошло током израде извештаја о стратешкој процени представљене на начин разумљив јавности,</w:t>
      </w:r>
    </w:p>
    <w:p w14:paraId="1B7720AB" w14:textId="77777777" w:rsidR="003A3473" w:rsidRDefault="008C78A8" w:rsidP="005931D8">
      <w:r>
        <w:t xml:space="preserve">        </w:t>
      </w:r>
      <w:r w:rsidR="00042219">
        <w:t xml:space="preserve">  -</w:t>
      </w:r>
      <w:r w:rsidR="00D41BBB">
        <w:t>друге податке од значаја за стратешку процену</w:t>
      </w:r>
    </w:p>
    <w:p w14:paraId="442D0282" w14:textId="77777777" w:rsidR="00D41BBB" w:rsidRPr="00D41BBB" w:rsidRDefault="008C78A8" w:rsidP="008C78A8">
      <w:pPr>
        <w:jc w:val="both"/>
      </w:pPr>
      <w:r>
        <w:t xml:space="preserve">         </w:t>
      </w:r>
      <w:r w:rsidR="003A3473">
        <w:t>Извештај о стратешкој процени утицаја на животну средину саставни је део Плана детаљне регулације.</w:t>
      </w:r>
    </w:p>
    <w:p w14:paraId="0DC60C85" w14:textId="77777777" w:rsidR="005931D8" w:rsidRDefault="005931D8" w:rsidP="005931D8">
      <w:pPr>
        <w:jc w:val="center"/>
      </w:pPr>
      <w:r>
        <w:rPr>
          <w:b/>
        </w:rPr>
        <w:t>Члан 5</w:t>
      </w:r>
      <w:r>
        <w:t>.</w:t>
      </w:r>
    </w:p>
    <w:p w14:paraId="01DB1540" w14:textId="77777777" w:rsidR="005931D8" w:rsidRPr="00D3626D" w:rsidRDefault="008C78A8" w:rsidP="005931D8">
      <w:pPr>
        <w:jc w:val="both"/>
      </w:pPr>
      <w:r>
        <w:t xml:space="preserve">        </w:t>
      </w:r>
      <w:r w:rsidR="003A3473" w:rsidRPr="00D3626D">
        <w:t>Избор носиоца израде извештаја о стратешкој процени извршиће се по поступку утврђеним законом.</w:t>
      </w:r>
    </w:p>
    <w:p w14:paraId="4CCADDF0" w14:textId="77777777" w:rsidR="003A3473" w:rsidRDefault="008C78A8" w:rsidP="005931D8">
      <w:pPr>
        <w:jc w:val="both"/>
      </w:pPr>
      <w:r>
        <w:t xml:space="preserve">          </w:t>
      </w:r>
      <w:r w:rsidR="003A3473" w:rsidRPr="00D3626D">
        <w:t>Носилац израде извештаја о Стратешко процени може бити правно или физичко лице које је уписано у одговарајући регистар за обављање делатности просторног планирања и урбанистичког планирања и израде планских докумената.</w:t>
      </w:r>
    </w:p>
    <w:p w14:paraId="1DB1280B" w14:textId="77777777" w:rsidR="00BB68F4" w:rsidRPr="00D3626D" w:rsidRDefault="00BB68F4" w:rsidP="005931D8">
      <w:pPr>
        <w:jc w:val="both"/>
        <w:rPr>
          <w:color w:val="C00000"/>
        </w:rPr>
      </w:pPr>
    </w:p>
    <w:p w14:paraId="3059EF09" w14:textId="77777777" w:rsidR="005931D8" w:rsidRDefault="005931D8" w:rsidP="005931D8">
      <w:pPr>
        <w:jc w:val="center"/>
        <w:rPr>
          <w:b/>
        </w:rPr>
      </w:pPr>
      <w:r>
        <w:rPr>
          <w:b/>
        </w:rPr>
        <w:t>Члан 6.</w:t>
      </w:r>
    </w:p>
    <w:p w14:paraId="0533F93A" w14:textId="77777777" w:rsidR="005931D8" w:rsidRDefault="008C78A8" w:rsidP="003A3473">
      <w:pPr>
        <w:pStyle w:val="ListParagraph"/>
        <w:ind w:left="0"/>
        <w:jc w:val="both"/>
      </w:pPr>
      <w:r>
        <w:t xml:space="preserve">         </w:t>
      </w:r>
      <w:r w:rsidR="003A3473" w:rsidRPr="00D3626D">
        <w:t>Извештај о стратешкој процени утицаја Плана детаљне регулације на животну средину радне зоне Стајко</w:t>
      </w:r>
      <w:r>
        <w:t>вце 1, радне зоне Стајковце 2</w:t>
      </w:r>
      <w:r w:rsidR="003A3473" w:rsidRPr="00D3626D">
        <w:t>, радне зоне Г</w:t>
      </w:r>
      <w:r>
        <w:t>ложане 1 и радне зоне Гложане 2</w:t>
      </w:r>
      <w:r w:rsidR="003A3473" w:rsidRPr="00D3626D">
        <w:t>, са десне  и леве стране др</w:t>
      </w:r>
      <w:r w:rsidR="00042219">
        <w:t xml:space="preserve">жавног пута ДП IБ – 39, ( М-9 ) </w:t>
      </w:r>
      <w:r w:rsidR="003A3473" w:rsidRPr="00D3626D">
        <w:t>Власотинце – Лесковац биће изложен на</w:t>
      </w:r>
      <w:r>
        <w:t xml:space="preserve"> јавни увид у складу са законом</w:t>
      </w:r>
      <w:r w:rsidR="003A3473" w:rsidRPr="00D3626D">
        <w:t>, истовремено са излагањем Нацрта плана детаљне регулације.</w:t>
      </w:r>
    </w:p>
    <w:p w14:paraId="35ECC817" w14:textId="77777777" w:rsidR="008C78A8" w:rsidRPr="008C78A8" w:rsidRDefault="008C78A8" w:rsidP="003A3473">
      <w:pPr>
        <w:pStyle w:val="ListParagraph"/>
        <w:ind w:left="0"/>
        <w:jc w:val="both"/>
      </w:pPr>
    </w:p>
    <w:p w14:paraId="57C4DFAA" w14:textId="77777777" w:rsidR="005931D8" w:rsidRDefault="008C78A8" w:rsidP="008C78A8">
      <w:pPr>
        <w:pStyle w:val="ListParagraph"/>
        <w:rPr>
          <w:b/>
        </w:rPr>
      </w:pPr>
      <w:r>
        <w:rPr>
          <w:b/>
        </w:rPr>
        <w:t xml:space="preserve">                                                            </w:t>
      </w:r>
      <w:r w:rsidR="005931D8">
        <w:rPr>
          <w:b/>
        </w:rPr>
        <w:t>Члан 7.</w:t>
      </w:r>
    </w:p>
    <w:p w14:paraId="36C55746" w14:textId="77777777" w:rsidR="003A3473" w:rsidRPr="00D3626D" w:rsidRDefault="008C78A8" w:rsidP="008C78A8">
      <w:pPr>
        <w:pStyle w:val="ListParagraph"/>
        <w:ind w:left="0"/>
        <w:jc w:val="both"/>
      </w:pPr>
      <w:r>
        <w:t xml:space="preserve">          </w:t>
      </w:r>
      <w:r w:rsidR="003A3473" w:rsidRPr="00D3626D">
        <w:t>Средства за израду Плана детаљне регулације обезбедиће се из буџета општине Власотинца.</w:t>
      </w:r>
    </w:p>
    <w:p w14:paraId="4BB1DC17" w14:textId="77777777" w:rsidR="005931D8" w:rsidRDefault="005931D8" w:rsidP="005931D8">
      <w:pPr>
        <w:jc w:val="center"/>
        <w:rPr>
          <w:b/>
        </w:rPr>
      </w:pPr>
      <w:r>
        <w:rPr>
          <w:b/>
        </w:rPr>
        <w:t>Члан 8.</w:t>
      </w:r>
    </w:p>
    <w:p w14:paraId="01553906" w14:textId="77777777" w:rsidR="005931D8" w:rsidRDefault="008C78A8" w:rsidP="003A3473">
      <w:pPr>
        <w:jc w:val="both"/>
      </w:pPr>
      <w:r>
        <w:t xml:space="preserve">          </w:t>
      </w:r>
      <w:r w:rsidR="003A3473">
        <w:t>Израда Стратешке процене биће извршена у складу са роком израде Плана детаљне регулације.</w:t>
      </w:r>
    </w:p>
    <w:p w14:paraId="3D79466A" w14:textId="77777777" w:rsidR="00042219" w:rsidRPr="00042219" w:rsidRDefault="009321C3" w:rsidP="003A3473">
      <w:pPr>
        <w:jc w:val="both"/>
      </w:pPr>
      <w:r>
        <w:t xml:space="preserve"> </w:t>
      </w:r>
    </w:p>
    <w:p w14:paraId="708F22ED" w14:textId="77777777" w:rsidR="005931D8" w:rsidRDefault="005931D8" w:rsidP="005931D8">
      <w:pPr>
        <w:jc w:val="center"/>
        <w:rPr>
          <w:b/>
        </w:rPr>
      </w:pPr>
      <w:r>
        <w:rPr>
          <w:b/>
        </w:rPr>
        <w:t>Члан 9.</w:t>
      </w:r>
    </w:p>
    <w:p w14:paraId="3E3BE246" w14:textId="77777777" w:rsidR="005931D8" w:rsidRPr="008C78A8" w:rsidRDefault="005931D8" w:rsidP="001C0551">
      <w:pPr>
        <w:jc w:val="both"/>
      </w:pPr>
      <w:r>
        <w:t xml:space="preserve"> </w:t>
      </w:r>
      <w:r w:rsidR="008C78A8">
        <w:t xml:space="preserve">         </w:t>
      </w:r>
      <w:r>
        <w:t>Средства за израду Плана обезбеђуј</w:t>
      </w:r>
      <w:r w:rsidR="001C0551">
        <w:t>е</w:t>
      </w:r>
      <w:r>
        <w:t xml:space="preserve"> општина</w:t>
      </w:r>
      <w:r w:rsidR="008C78A8">
        <w:t xml:space="preserve"> Власотинце.</w:t>
      </w:r>
    </w:p>
    <w:p w14:paraId="1A645ACB" w14:textId="77777777" w:rsidR="005931D8" w:rsidRDefault="005931D8" w:rsidP="005931D8">
      <w:pPr>
        <w:jc w:val="center"/>
      </w:pPr>
    </w:p>
    <w:p w14:paraId="16FBDC8A" w14:textId="77777777" w:rsidR="00042219" w:rsidRDefault="00042219" w:rsidP="005931D8">
      <w:pPr>
        <w:jc w:val="center"/>
        <w:rPr>
          <w:b/>
        </w:rPr>
      </w:pPr>
    </w:p>
    <w:p w14:paraId="574855D9" w14:textId="77777777" w:rsidR="00042219" w:rsidRDefault="00042219" w:rsidP="005931D8">
      <w:pPr>
        <w:jc w:val="center"/>
        <w:rPr>
          <w:b/>
        </w:rPr>
      </w:pPr>
    </w:p>
    <w:p w14:paraId="0D125D1F" w14:textId="77777777" w:rsidR="00042219" w:rsidRDefault="00042219" w:rsidP="005931D8">
      <w:pPr>
        <w:jc w:val="center"/>
        <w:rPr>
          <w:b/>
        </w:rPr>
      </w:pPr>
    </w:p>
    <w:p w14:paraId="148B2856" w14:textId="77777777" w:rsidR="005931D8" w:rsidRDefault="005931D8" w:rsidP="005931D8">
      <w:pPr>
        <w:jc w:val="center"/>
        <w:rPr>
          <w:b/>
        </w:rPr>
      </w:pPr>
      <w:r>
        <w:rPr>
          <w:b/>
        </w:rPr>
        <w:t xml:space="preserve">Члан 10. </w:t>
      </w:r>
    </w:p>
    <w:p w14:paraId="399715F4" w14:textId="77777777" w:rsidR="005931D8" w:rsidRPr="00D3626D" w:rsidRDefault="008C78A8" w:rsidP="003A3473">
      <w:pPr>
        <w:jc w:val="both"/>
      </w:pPr>
      <w:r>
        <w:t xml:space="preserve">          </w:t>
      </w:r>
      <w:r w:rsidR="00D3626D">
        <w:t xml:space="preserve">Ова одлука је саставни део Одлуке о изради плана детаљне регулације </w:t>
      </w:r>
      <w:r>
        <w:t>радне зоне Стајковце 1, радне зоне Стајковце 2</w:t>
      </w:r>
      <w:r w:rsidR="00D3626D" w:rsidRPr="00D3626D">
        <w:t>, радне зоне Г</w:t>
      </w:r>
      <w:r>
        <w:t>ложане 1 и радне зоне Гложане 2</w:t>
      </w:r>
      <w:r w:rsidR="00D3626D" w:rsidRPr="00D3626D">
        <w:t xml:space="preserve">, са десне  и леве стране државног пута ДП IБ – 39, ( М-9 </w:t>
      </w:r>
      <w:r>
        <w:t xml:space="preserve">) </w:t>
      </w:r>
      <w:r w:rsidR="00D3626D" w:rsidRPr="00D3626D">
        <w:t>Власотинце – Лесковац.</w:t>
      </w:r>
    </w:p>
    <w:p w14:paraId="7431F9A5" w14:textId="77777777" w:rsidR="005931D8" w:rsidRDefault="005931D8" w:rsidP="005931D8">
      <w:pPr>
        <w:jc w:val="center"/>
        <w:rPr>
          <w:b/>
        </w:rPr>
      </w:pPr>
    </w:p>
    <w:p w14:paraId="3C431E23" w14:textId="77777777" w:rsidR="005931D8" w:rsidRDefault="005931D8" w:rsidP="005931D8">
      <w:pPr>
        <w:jc w:val="center"/>
        <w:rPr>
          <w:b/>
        </w:rPr>
      </w:pPr>
      <w:r>
        <w:rPr>
          <w:b/>
        </w:rPr>
        <w:t>Члан 1</w:t>
      </w:r>
      <w:r w:rsidR="00902D4D">
        <w:rPr>
          <w:b/>
        </w:rPr>
        <w:t>1</w:t>
      </w:r>
      <w:r>
        <w:rPr>
          <w:b/>
        </w:rPr>
        <w:t>.</w:t>
      </w:r>
    </w:p>
    <w:p w14:paraId="75E7ED78" w14:textId="77777777" w:rsidR="005931D8" w:rsidRDefault="005931D8" w:rsidP="000A4305">
      <w:pPr>
        <w:jc w:val="both"/>
      </w:pPr>
      <w:r>
        <w:t xml:space="preserve">         Ова одлука ступ</w:t>
      </w:r>
      <w:r w:rsidR="00D3626D">
        <w:t xml:space="preserve">а на снагу осмог дана од дана </w:t>
      </w:r>
      <w:r>
        <w:t xml:space="preserve">објављивања у </w:t>
      </w:r>
      <w:r w:rsidR="008C78A8">
        <w:t>„</w:t>
      </w:r>
      <w:r>
        <w:t>Службеном гласнику грда Лесковца</w:t>
      </w:r>
      <w:r w:rsidR="008C78A8">
        <w:t>“</w:t>
      </w:r>
      <w:r>
        <w:t>.</w:t>
      </w:r>
    </w:p>
    <w:p w14:paraId="5D8DFCBE" w14:textId="77777777" w:rsidR="005931D8" w:rsidRDefault="005931D8" w:rsidP="005931D8">
      <w:pPr>
        <w:jc w:val="center"/>
      </w:pPr>
    </w:p>
    <w:p w14:paraId="2B25F172" w14:textId="77777777" w:rsidR="005931D8" w:rsidRDefault="008C78A8" w:rsidP="008C78A8">
      <w:pPr>
        <w:jc w:val="both"/>
        <w:rPr>
          <w:b/>
        </w:rPr>
      </w:pPr>
      <w:r>
        <w:t xml:space="preserve">          </w:t>
      </w:r>
      <w:r w:rsidR="005931D8" w:rsidRPr="008C78A8">
        <w:rPr>
          <w:b/>
        </w:rPr>
        <w:t xml:space="preserve">СКУПШТИНА  ОПШТИНЕ   ВЛАСОТИНЦЕ,  </w:t>
      </w:r>
      <w:r w:rsidRPr="008C78A8">
        <w:rPr>
          <w:b/>
        </w:rPr>
        <w:t xml:space="preserve">на седници од 21.09.2020.године и наставку седнице од 25.09.2020.године, </w:t>
      </w:r>
      <w:r w:rsidR="005931D8" w:rsidRPr="008C78A8">
        <w:rPr>
          <w:b/>
        </w:rPr>
        <w:t>01 број</w:t>
      </w:r>
      <w:r w:rsidRPr="008C78A8">
        <w:rPr>
          <w:b/>
        </w:rPr>
        <w:t xml:space="preserve"> 06-75-33</w:t>
      </w:r>
      <w:r w:rsidR="00D3626D" w:rsidRPr="008C78A8">
        <w:rPr>
          <w:b/>
        </w:rPr>
        <w:t>/2020</w:t>
      </w:r>
      <w:r>
        <w:rPr>
          <w:b/>
        </w:rPr>
        <w:t>.</w:t>
      </w:r>
    </w:p>
    <w:p w14:paraId="69AC75E2" w14:textId="77777777" w:rsidR="00042219" w:rsidRPr="008C78A8" w:rsidRDefault="00042219" w:rsidP="008C78A8">
      <w:pPr>
        <w:jc w:val="both"/>
        <w:rPr>
          <w:b/>
        </w:rPr>
      </w:pPr>
    </w:p>
    <w:p w14:paraId="18334648" w14:textId="77777777" w:rsidR="00195EE8" w:rsidRPr="008C78A8" w:rsidRDefault="00195EE8" w:rsidP="008C78A8">
      <w:pPr>
        <w:jc w:val="both"/>
        <w:rPr>
          <w:b/>
        </w:rPr>
      </w:pPr>
    </w:p>
    <w:p w14:paraId="021BF035" w14:textId="77777777" w:rsidR="005931D8" w:rsidRDefault="005931D8" w:rsidP="005931D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ПРЕДСЕДНИК СКУПШТИНЕ</w:t>
      </w:r>
    </w:p>
    <w:p w14:paraId="04DACFA3" w14:textId="77777777" w:rsidR="008C78A8" w:rsidRDefault="008C78A8" w:rsidP="00195EE8">
      <w:pPr>
        <w:tabs>
          <w:tab w:val="left" w:pos="6165"/>
        </w:tabs>
        <w:rPr>
          <w:b/>
        </w:rPr>
      </w:pPr>
      <w:r>
        <w:t xml:space="preserve">                                                                       </w:t>
      </w:r>
      <w:r w:rsidR="00902D4D">
        <w:t xml:space="preserve">                                    </w:t>
      </w:r>
      <w:r w:rsidR="00902D4D">
        <w:rPr>
          <w:b/>
        </w:rPr>
        <w:t>Милан Јовић</w:t>
      </w:r>
      <w:r w:rsidRPr="008C78A8">
        <w:rPr>
          <w:b/>
        </w:rPr>
        <w:t>,</w:t>
      </w:r>
      <w:r>
        <w:rPr>
          <w:b/>
        </w:rPr>
        <w:t xml:space="preserve"> </w:t>
      </w:r>
      <w:r w:rsidRPr="008C78A8">
        <w:rPr>
          <w:b/>
        </w:rPr>
        <w:t>с.р.</w:t>
      </w:r>
    </w:p>
    <w:p w14:paraId="595C6467" w14:textId="77777777" w:rsidR="00042219" w:rsidRPr="008C78A8" w:rsidRDefault="00042219" w:rsidP="00195EE8">
      <w:pPr>
        <w:tabs>
          <w:tab w:val="left" w:pos="6165"/>
        </w:tabs>
        <w:rPr>
          <w:b/>
        </w:rPr>
      </w:pPr>
    </w:p>
    <w:p w14:paraId="48849920" w14:textId="77777777" w:rsidR="008C78A8" w:rsidRDefault="008C78A8" w:rsidP="00195EE8">
      <w:pPr>
        <w:tabs>
          <w:tab w:val="left" w:pos="6165"/>
        </w:tabs>
        <w:rPr>
          <w:b/>
        </w:rPr>
      </w:pPr>
      <w:r w:rsidRPr="008C78A8">
        <w:rPr>
          <w:b/>
        </w:rPr>
        <w:t xml:space="preserve">                                                            </w:t>
      </w:r>
      <w:r w:rsidR="00902D4D">
        <w:rPr>
          <w:b/>
        </w:rPr>
        <w:t xml:space="preserve">   </w:t>
      </w:r>
      <w:r w:rsidRPr="008C78A8">
        <w:rPr>
          <w:b/>
        </w:rPr>
        <w:t>Тачност преписа оверава</w:t>
      </w:r>
    </w:p>
    <w:p w14:paraId="21F349C0" w14:textId="77777777" w:rsidR="00042219" w:rsidRPr="008C78A8" w:rsidRDefault="00042219" w:rsidP="00195EE8">
      <w:pPr>
        <w:tabs>
          <w:tab w:val="left" w:pos="6165"/>
        </w:tabs>
        <w:rPr>
          <w:b/>
        </w:rPr>
      </w:pPr>
    </w:p>
    <w:p w14:paraId="0D611E86" w14:textId="77777777" w:rsidR="008C78A8" w:rsidRPr="008C78A8" w:rsidRDefault="008C78A8" w:rsidP="00195EE8">
      <w:pPr>
        <w:tabs>
          <w:tab w:val="left" w:pos="6165"/>
        </w:tabs>
        <w:rPr>
          <w:b/>
        </w:rPr>
      </w:pPr>
      <w:r w:rsidRPr="008C78A8">
        <w:rPr>
          <w:b/>
        </w:rPr>
        <w:t xml:space="preserve">                                                                     </w:t>
      </w:r>
      <w:r w:rsidR="00902D4D">
        <w:rPr>
          <w:b/>
        </w:rPr>
        <w:t xml:space="preserve">                             </w:t>
      </w:r>
      <w:r w:rsidRPr="008C78A8">
        <w:rPr>
          <w:b/>
        </w:rPr>
        <w:t>СЕКРЕТАР СКУПШТИНЕ</w:t>
      </w:r>
    </w:p>
    <w:p w14:paraId="61DCB100" w14:textId="77777777" w:rsidR="008C78A8" w:rsidRPr="008C78A8" w:rsidRDefault="008C78A8" w:rsidP="00195EE8">
      <w:pPr>
        <w:tabs>
          <w:tab w:val="left" w:pos="6165"/>
        </w:tabs>
        <w:rPr>
          <w:b/>
        </w:rPr>
      </w:pPr>
      <w:r w:rsidRPr="008C78A8">
        <w:rPr>
          <w:b/>
        </w:rPr>
        <w:t xml:space="preserve">                                                                              </w:t>
      </w:r>
      <w:r w:rsidR="00902D4D">
        <w:rPr>
          <w:b/>
        </w:rPr>
        <w:t xml:space="preserve">                            </w:t>
      </w:r>
      <w:r w:rsidRPr="008C78A8">
        <w:rPr>
          <w:b/>
        </w:rPr>
        <w:t>Ивана Станојевић</w:t>
      </w:r>
    </w:p>
    <w:p w14:paraId="6A7F4149" w14:textId="77777777" w:rsidR="00195EE8" w:rsidRPr="00195EE8" w:rsidRDefault="00195EE8" w:rsidP="00195EE8">
      <w:pPr>
        <w:tabs>
          <w:tab w:val="left" w:pos="6165"/>
        </w:tabs>
      </w:pPr>
    </w:p>
    <w:p w14:paraId="2EF88A20" w14:textId="77777777" w:rsidR="005931D8" w:rsidRDefault="005931D8" w:rsidP="005931D8"/>
    <w:p w14:paraId="0FD7CA17" w14:textId="77777777" w:rsidR="00A92DAC" w:rsidRDefault="00A92DAC" w:rsidP="005931D8"/>
    <w:p w14:paraId="64708D60" w14:textId="77777777" w:rsidR="008C4DDF" w:rsidRDefault="008C4DDF" w:rsidP="005931D8"/>
    <w:p w14:paraId="4CEC7E7B" w14:textId="77777777" w:rsidR="008C4DDF" w:rsidRDefault="008C4DDF" w:rsidP="005931D8"/>
    <w:p w14:paraId="27BD1006" w14:textId="77777777" w:rsidR="00A92DAC" w:rsidRDefault="00A92DAC" w:rsidP="005931D8"/>
    <w:p w14:paraId="1B1C79C5" w14:textId="77777777" w:rsidR="00042219" w:rsidRDefault="00042219" w:rsidP="005931D8">
      <w:pPr>
        <w:pStyle w:val="Heading2"/>
        <w:rPr>
          <w:b/>
          <w:i/>
          <w:szCs w:val="24"/>
        </w:rPr>
      </w:pPr>
    </w:p>
    <w:p w14:paraId="2E7827E6" w14:textId="77777777" w:rsidR="00042219" w:rsidRDefault="00042219" w:rsidP="005931D8">
      <w:pPr>
        <w:pStyle w:val="Heading2"/>
        <w:rPr>
          <w:b/>
          <w:i/>
          <w:szCs w:val="24"/>
        </w:rPr>
      </w:pPr>
    </w:p>
    <w:p w14:paraId="529F7846" w14:textId="77777777" w:rsidR="00042219" w:rsidRDefault="00042219" w:rsidP="005931D8">
      <w:pPr>
        <w:pStyle w:val="Heading2"/>
        <w:rPr>
          <w:b/>
          <w:i/>
          <w:szCs w:val="24"/>
        </w:rPr>
      </w:pPr>
    </w:p>
    <w:p w14:paraId="4AD5E77A" w14:textId="77777777" w:rsidR="00042219" w:rsidRDefault="00042219" w:rsidP="005931D8">
      <w:pPr>
        <w:pStyle w:val="Heading2"/>
        <w:rPr>
          <w:b/>
          <w:i/>
          <w:szCs w:val="24"/>
        </w:rPr>
      </w:pPr>
    </w:p>
    <w:p w14:paraId="0B1E0931" w14:textId="77777777" w:rsidR="00042219" w:rsidRDefault="00042219" w:rsidP="005931D8">
      <w:pPr>
        <w:pStyle w:val="Heading2"/>
        <w:rPr>
          <w:b/>
          <w:i/>
          <w:szCs w:val="24"/>
        </w:rPr>
      </w:pPr>
    </w:p>
    <w:p w14:paraId="1A53566C" w14:textId="77777777" w:rsidR="00042219" w:rsidRDefault="00042219" w:rsidP="005931D8">
      <w:pPr>
        <w:pStyle w:val="Heading2"/>
        <w:rPr>
          <w:b/>
          <w:i/>
          <w:szCs w:val="24"/>
        </w:rPr>
      </w:pPr>
    </w:p>
    <w:p w14:paraId="0A273ADD" w14:textId="77777777" w:rsidR="00042219" w:rsidRDefault="00042219" w:rsidP="005931D8">
      <w:pPr>
        <w:pStyle w:val="Heading2"/>
        <w:rPr>
          <w:b/>
          <w:i/>
          <w:szCs w:val="24"/>
        </w:rPr>
      </w:pPr>
    </w:p>
    <w:p w14:paraId="1E09EAA8" w14:textId="77777777" w:rsidR="00042219" w:rsidRDefault="00042219" w:rsidP="005931D8">
      <w:pPr>
        <w:pStyle w:val="Heading2"/>
        <w:rPr>
          <w:b/>
          <w:i/>
          <w:szCs w:val="24"/>
        </w:rPr>
      </w:pPr>
    </w:p>
    <w:p w14:paraId="7D7BF59C" w14:textId="77777777" w:rsidR="00042219" w:rsidRDefault="00042219" w:rsidP="005931D8">
      <w:pPr>
        <w:pStyle w:val="Heading2"/>
        <w:rPr>
          <w:b/>
          <w:i/>
          <w:szCs w:val="24"/>
        </w:rPr>
      </w:pPr>
    </w:p>
    <w:p w14:paraId="178A65EC" w14:textId="77777777" w:rsidR="00042219" w:rsidRDefault="00042219" w:rsidP="005931D8">
      <w:pPr>
        <w:pStyle w:val="Heading2"/>
        <w:rPr>
          <w:b/>
          <w:i/>
          <w:szCs w:val="24"/>
        </w:rPr>
      </w:pPr>
    </w:p>
    <w:p w14:paraId="3374D924" w14:textId="77777777" w:rsidR="00042219" w:rsidRDefault="00042219" w:rsidP="005931D8">
      <w:pPr>
        <w:pStyle w:val="Heading2"/>
        <w:rPr>
          <w:b/>
          <w:i/>
          <w:szCs w:val="24"/>
        </w:rPr>
      </w:pPr>
    </w:p>
    <w:p w14:paraId="24BAFBB8" w14:textId="77777777" w:rsidR="00042219" w:rsidRDefault="00042219" w:rsidP="005931D8">
      <w:pPr>
        <w:pStyle w:val="Heading2"/>
        <w:rPr>
          <w:b/>
          <w:i/>
          <w:szCs w:val="24"/>
        </w:rPr>
      </w:pPr>
    </w:p>
    <w:p w14:paraId="345779D1" w14:textId="77777777" w:rsidR="00042219" w:rsidRDefault="00042219" w:rsidP="005931D8">
      <w:pPr>
        <w:pStyle w:val="Heading2"/>
        <w:rPr>
          <w:b/>
          <w:i/>
          <w:szCs w:val="24"/>
        </w:rPr>
      </w:pPr>
    </w:p>
    <w:p w14:paraId="1AE914B4" w14:textId="77777777" w:rsidR="00042219" w:rsidRDefault="00042219" w:rsidP="005931D8">
      <w:pPr>
        <w:pStyle w:val="Heading2"/>
        <w:rPr>
          <w:b/>
          <w:i/>
          <w:szCs w:val="24"/>
        </w:rPr>
      </w:pPr>
    </w:p>
    <w:p w14:paraId="7ACC05B1" w14:textId="77777777" w:rsidR="00042219" w:rsidRDefault="00042219" w:rsidP="005931D8">
      <w:pPr>
        <w:pStyle w:val="Heading2"/>
        <w:rPr>
          <w:b/>
          <w:i/>
          <w:szCs w:val="24"/>
        </w:rPr>
      </w:pPr>
    </w:p>
    <w:p w14:paraId="0003625F" w14:textId="77777777" w:rsidR="00042219" w:rsidRDefault="00042219" w:rsidP="005931D8">
      <w:pPr>
        <w:pStyle w:val="Heading2"/>
        <w:rPr>
          <w:b/>
          <w:i/>
          <w:szCs w:val="24"/>
        </w:rPr>
      </w:pPr>
    </w:p>
    <w:p w14:paraId="1CE18EC9" w14:textId="77777777" w:rsidR="00042219" w:rsidRDefault="00042219" w:rsidP="005931D8">
      <w:pPr>
        <w:pStyle w:val="Heading2"/>
        <w:rPr>
          <w:b/>
          <w:i/>
          <w:szCs w:val="24"/>
        </w:rPr>
      </w:pPr>
    </w:p>
    <w:p w14:paraId="142F784F" w14:textId="77777777" w:rsidR="00042219" w:rsidRDefault="00042219" w:rsidP="005931D8">
      <w:pPr>
        <w:pStyle w:val="Heading2"/>
        <w:rPr>
          <w:b/>
          <w:i/>
          <w:szCs w:val="24"/>
        </w:rPr>
      </w:pPr>
    </w:p>
    <w:p w14:paraId="7C273457" w14:textId="77777777" w:rsidR="00042219" w:rsidRDefault="00042219" w:rsidP="005931D8">
      <w:pPr>
        <w:pStyle w:val="Heading2"/>
        <w:rPr>
          <w:b/>
          <w:i/>
          <w:szCs w:val="24"/>
        </w:rPr>
      </w:pPr>
    </w:p>
    <w:p w14:paraId="070FFAA9" w14:textId="77777777" w:rsidR="00042219" w:rsidRDefault="00042219" w:rsidP="005931D8">
      <w:pPr>
        <w:pStyle w:val="Heading2"/>
        <w:rPr>
          <w:b/>
          <w:i/>
          <w:szCs w:val="24"/>
        </w:rPr>
      </w:pPr>
    </w:p>
    <w:p w14:paraId="0B0FE9CF" w14:textId="77777777" w:rsidR="00042219" w:rsidRDefault="00042219" w:rsidP="005931D8">
      <w:pPr>
        <w:pStyle w:val="Heading2"/>
        <w:rPr>
          <w:b/>
          <w:i/>
          <w:szCs w:val="24"/>
        </w:rPr>
      </w:pPr>
    </w:p>
    <w:p w14:paraId="7C895774" w14:textId="77777777" w:rsidR="00042219" w:rsidRDefault="00042219" w:rsidP="005931D8">
      <w:pPr>
        <w:pStyle w:val="Heading2"/>
        <w:rPr>
          <w:b/>
          <w:i/>
          <w:szCs w:val="24"/>
        </w:rPr>
      </w:pPr>
    </w:p>
    <w:p w14:paraId="3BECF241" w14:textId="77777777" w:rsidR="00042219" w:rsidRDefault="00042219" w:rsidP="005931D8">
      <w:pPr>
        <w:pStyle w:val="Heading2"/>
        <w:rPr>
          <w:b/>
          <w:i/>
          <w:szCs w:val="24"/>
        </w:rPr>
      </w:pPr>
    </w:p>
    <w:p w14:paraId="0C167DDC" w14:textId="77777777" w:rsidR="00042219" w:rsidRDefault="00042219" w:rsidP="005931D8">
      <w:pPr>
        <w:pStyle w:val="Heading2"/>
        <w:rPr>
          <w:b/>
          <w:i/>
          <w:szCs w:val="24"/>
        </w:rPr>
      </w:pPr>
    </w:p>
    <w:p w14:paraId="55E71705" w14:textId="77777777" w:rsidR="00042219" w:rsidRDefault="00042219" w:rsidP="005931D8">
      <w:pPr>
        <w:pStyle w:val="Heading2"/>
        <w:rPr>
          <w:b/>
          <w:i/>
          <w:szCs w:val="24"/>
        </w:rPr>
      </w:pPr>
    </w:p>
    <w:p w14:paraId="1D6AFA34" w14:textId="77777777" w:rsidR="00042219" w:rsidRDefault="00042219" w:rsidP="005931D8">
      <w:pPr>
        <w:pStyle w:val="Heading2"/>
        <w:rPr>
          <w:b/>
          <w:i/>
          <w:szCs w:val="24"/>
        </w:rPr>
      </w:pPr>
    </w:p>
    <w:p w14:paraId="2C0D5922" w14:textId="77777777" w:rsidR="00042219" w:rsidRDefault="00042219" w:rsidP="005931D8">
      <w:pPr>
        <w:pStyle w:val="Heading2"/>
        <w:rPr>
          <w:b/>
          <w:i/>
          <w:szCs w:val="24"/>
        </w:rPr>
      </w:pPr>
    </w:p>
    <w:p w14:paraId="172148B1" w14:textId="77777777" w:rsidR="00042219" w:rsidRDefault="00042219" w:rsidP="005931D8">
      <w:pPr>
        <w:pStyle w:val="Heading2"/>
        <w:rPr>
          <w:b/>
          <w:i/>
          <w:szCs w:val="24"/>
        </w:rPr>
      </w:pPr>
    </w:p>
    <w:p w14:paraId="72EE71E2" w14:textId="77777777" w:rsidR="00042219" w:rsidRDefault="00042219" w:rsidP="005931D8">
      <w:pPr>
        <w:pStyle w:val="Heading2"/>
        <w:rPr>
          <w:b/>
          <w:i/>
          <w:szCs w:val="24"/>
        </w:rPr>
      </w:pPr>
    </w:p>
    <w:p w14:paraId="4093E529" w14:textId="77777777" w:rsidR="00042219" w:rsidRDefault="00042219" w:rsidP="005931D8">
      <w:pPr>
        <w:pStyle w:val="Heading2"/>
        <w:rPr>
          <w:b/>
          <w:i/>
          <w:szCs w:val="24"/>
        </w:rPr>
      </w:pPr>
    </w:p>
    <w:p w14:paraId="04CB2BB1" w14:textId="77777777" w:rsidR="00042219" w:rsidRDefault="00042219" w:rsidP="005931D8">
      <w:pPr>
        <w:pStyle w:val="Heading2"/>
        <w:rPr>
          <w:b/>
          <w:i/>
          <w:szCs w:val="24"/>
        </w:rPr>
      </w:pPr>
    </w:p>
    <w:p w14:paraId="0157D7F5" w14:textId="77777777" w:rsidR="00042219" w:rsidRDefault="00042219" w:rsidP="005931D8">
      <w:pPr>
        <w:pStyle w:val="Heading2"/>
        <w:rPr>
          <w:b/>
          <w:i/>
          <w:szCs w:val="24"/>
        </w:rPr>
      </w:pPr>
    </w:p>
    <w:p w14:paraId="4F950AB9" w14:textId="2B621BAA" w:rsidR="00873411" w:rsidRPr="00E95ED1" w:rsidRDefault="00E95ED1" w:rsidP="000F480B">
      <w:pPr>
        <w:jc w:val="center"/>
        <w:rPr>
          <w:b/>
          <w:lang w:val="en-US"/>
        </w:rPr>
      </w:pPr>
      <w:r>
        <w:rPr>
          <w:b/>
          <w:lang w:val="en-US"/>
        </w:rPr>
        <w:t xml:space="preserve"> </w:t>
      </w:r>
    </w:p>
    <w:sectPr w:rsidR="00873411" w:rsidRPr="00E95ED1" w:rsidSect="008C4DDF">
      <w:pgSz w:w="11906" w:h="16838" w:code="9"/>
      <w:pgMar w:top="1134" w:right="107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4FC44" w14:textId="77777777" w:rsidR="00D40BF0" w:rsidRDefault="00D40BF0" w:rsidP="000F480B">
      <w:r>
        <w:separator/>
      </w:r>
    </w:p>
  </w:endnote>
  <w:endnote w:type="continuationSeparator" w:id="0">
    <w:p w14:paraId="623C5A06" w14:textId="77777777" w:rsidR="00D40BF0" w:rsidRDefault="00D40BF0" w:rsidP="000F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7344B" w14:textId="77777777" w:rsidR="00D40BF0" w:rsidRDefault="00D40BF0" w:rsidP="000F480B">
      <w:r>
        <w:separator/>
      </w:r>
    </w:p>
  </w:footnote>
  <w:footnote w:type="continuationSeparator" w:id="0">
    <w:p w14:paraId="577B19CC" w14:textId="77777777" w:rsidR="00D40BF0" w:rsidRDefault="00D40BF0" w:rsidP="000F4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52DE8"/>
    <w:multiLevelType w:val="hybridMultilevel"/>
    <w:tmpl w:val="A6046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A0161"/>
    <w:multiLevelType w:val="hybridMultilevel"/>
    <w:tmpl w:val="4C502060"/>
    <w:lvl w:ilvl="0" w:tplc="7E02A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1D8"/>
    <w:rsid w:val="00037FE1"/>
    <w:rsid w:val="00042219"/>
    <w:rsid w:val="00045480"/>
    <w:rsid w:val="000A4305"/>
    <w:rsid w:val="000B1C29"/>
    <w:rsid w:val="000F480B"/>
    <w:rsid w:val="0019572E"/>
    <w:rsid w:val="00195EE8"/>
    <w:rsid w:val="001C0551"/>
    <w:rsid w:val="001E447A"/>
    <w:rsid w:val="0024521E"/>
    <w:rsid w:val="0029460D"/>
    <w:rsid w:val="00342C0B"/>
    <w:rsid w:val="0035613A"/>
    <w:rsid w:val="003A3473"/>
    <w:rsid w:val="003B7707"/>
    <w:rsid w:val="00444246"/>
    <w:rsid w:val="00450F78"/>
    <w:rsid w:val="00473541"/>
    <w:rsid w:val="004A030D"/>
    <w:rsid w:val="004E2EBD"/>
    <w:rsid w:val="004E791D"/>
    <w:rsid w:val="00536FF7"/>
    <w:rsid w:val="00552653"/>
    <w:rsid w:val="005931D8"/>
    <w:rsid w:val="0065628A"/>
    <w:rsid w:val="007617E6"/>
    <w:rsid w:val="007A7B99"/>
    <w:rsid w:val="00831B9A"/>
    <w:rsid w:val="00873411"/>
    <w:rsid w:val="00880A54"/>
    <w:rsid w:val="008C4DDF"/>
    <w:rsid w:val="008C78A8"/>
    <w:rsid w:val="00902D4D"/>
    <w:rsid w:val="009321C3"/>
    <w:rsid w:val="00971B5E"/>
    <w:rsid w:val="009A3578"/>
    <w:rsid w:val="009D4788"/>
    <w:rsid w:val="009F3E8D"/>
    <w:rsid w:val="00A86669"/>
    <w:rsid w:val="00A92DAC"/>
    <w:rsid w:val="00B83A99"/>
    <w:rsid w:val="00B90608"/>
    <w:rsid w:val="00BB070B"/>
    <w:rsid w:val="00BB68F4"/>
    <w:rsid w:val="00C169D2"/>
    <w:rsid w:val="00C67CB1"/>
    <w:rsid w:val="00D3626D"/>
    <w:rsid w:val="00D40BF0"/>
    <w:rsid w:val="00D41BBB"/>
    <w:rsid w:val="00D57E25"/>
    <w:rsid w:val="00E53748"/>
    <w:rsid w:val="00E95ED1"/>
    <w:rsid w:val="00F6453D"/>
    <w:rsid w:val="00FC5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A513C"/>
  <w15:docId w15:val="{5BA44469-A143-4868-A6C3-16BB8D29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931D8"/>
    <w:pPr>
      <w:keepNext/>
      <w:jc w:val="center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931D8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5931D8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0F480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480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semiHidden/>
    <w:unhideWhenUsed/>
    <w:rsid w:val="000F480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480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8A8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sexySarac</dc:creator>
  <cp:lastModifiedBy>cuca</cp:lastModifiedBy>
  <cp:revision>8</cp:revision>
  <cp:lastPrinted>2020-09-29T11:40:00Z</cp:lastPrinted>
  <dcterms:created xsi:type="dcterms:W3CDTF">2020-07-30T11:24:00Z</dcterms:created>
  <dcterms:modified xsi:type="dcterms:W3CDTF">2020-09-30T12:06:00Z</dcterms:modified>
</cp:coreProperties>
</file>