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74" w:rsidRPr="00314349" w:rsidRDefault="007C5274" w:rsidP="007C5274">
      <w:pPr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</w:t>
      </w:r>
      <w:r w:rsidRPr="003143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  <w:proofErr w:type="spellStart"/>
      <w:r w:rsidRPr="00314349">
        <w:rPr>
          <w:rFonts w:ascii="Arial" w:hAnsi="Arial" w:cs="Arial"/>
          <w:sz w:val="20"/>
          <w:szCs w:val="20"/>
        </w:rPr>
        <w:t>Република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Србија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ОПШТИНА ВЛАСОТИНЦЕ                                                                           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СКУПШТИНА ОПШТИНЕ</w:t>
      </w:r>
    </w:p>
    <w:p w:rsidR="007C5274" w:rsidRPr="007C5274" w:rsidRDefault="00152211" w:rsidP="007C52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</w:t>
      </w:r>
      <w:r>
        <w:rPr>
          <w:rFonts w:ascii="Arial" w:hAnsi="Arial" w:cs="Arial"/>
          <w:sz w:val="20"/>
          <w:szCs w:val="20"/>
          <w:lang/>
        </w:rPr>
        <w:t>88-26</w:t>
      </w:r>
      <w:r w:rsidR="007C5274">
        <w:rPr>
          <w:rFonts w:ascii="Arial" w:hAnsi="Arial" w:cs="Arial"/>
          <w:sz w:val="20"/>
          <w:szCs w:val="20"/>
        </w:rPr>
        <w:t>/2024</w:t>
      </w:r>
    </w:p>
    <w:p w:rsidR="007C5274" w:rsidRPr="00314349" w:rsidRDefault="00152211" w:rsidP="007C52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27.09</w:t>
      </w:r>
      <w:r w:rsidR="007C5274">
        <w:rPr>
          <w:rFonts w:ascii="Arial" w:hAnsi="Arial" w:cs="Arial"/>
          <w:sz w:val="20"/>
          <w:szCs w:val="20"/>
        </w:rPr>
        <w:t>.2024</w:t>
      </w:r>
      <w:r w:rsidR="007C5274" w:rsidRPr="00314349">
        <w:rPr>
          <w:rFonts w:ascii="Arial" w:hAnsi="Arial" w:cs="Arial"/>
          <w:sz w:val="20"/>
          <w:szCs w:val="20"/>
        </w:rPr>
        <w:t>.године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В Л А С О Т И Н Ц Е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314349">
        <w:rPr>
          <w:rFonts w:ascii="Arial" w:hAnsi="Arial" w:cs="Arial"/>
          <w:sz w:val="20"/>
          <w:szCs w:val="20"/>
        </w:rPr>
        <w:t xml:space="preserve"> 88/17, 27/18, 10/19, 6/20 и 129/21</w:t>
      </w:r>
      <w:r w:rsidRPr="00314349">
        <w:rPr>
          <w:rFonts w:ascii="Arial" w:hAnsi="Arial" w:cs="Arial"/>
          <w:sz w:val="20"/>
          <w:szCs w:val="20"/>
          <w:lang w:val="sr-Cyrl-CS"/>
        </w:rPr>
        <w:t>)</w:t>
      </w:r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чл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. 32.ст.1.тачка 6.Закона о </w:t>
      </w:r>
      <w:proofErr w:type="spellStart"/>
      <w:r w:rsidRPr="00314349">
        <w:rPr>
          <w:rFonts w:ascii="Arial" w:hAnsi="Arial" w:cs="Arial"/>
          <w:sz w:val="20"/>
          <w:szCs w:val="20"/>
        </w:rPr>
        <w:t>локалној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самоуправи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314349">
        <w:rPr>
          <w:rFonts w:ascii="Arial" w:hAnsi="Arial" w:cs="Arial"/>
          <w:sz w:val="20"/>
          <w:szCs w:val="20"/>
        </w:rPr>
        <w:t>Службени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гласник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314349">
        <w:rPr>
          <w:rFonts w:ascii="Arial" w:hAnsi="Arial" w:cs="Arial"/>
          <w:sz w:val="20"/>
          <w:szCs w:val="20"/>
        </w:rPr>
        <w:t>број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129/07 и 83/14-др.закон, 101/16-др.закон, 47/18 и 111/21)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и члана 40.ст.1.тачка </w:t>
      </w:r>
      <w:r w:rsidRPr="00314349">
        <w:rPr>
          <w:rFonts w:ascii="Arial" w:hAnsi="Arial" w:cs="Arial"/>
          <w:sz w:val="20"/>
          <w:szCs w:val="20"/>
        </w:rPr>
        <w:t>6</w:t>
      </w:r>
      <w:r w:rsidRPr="00314349">
        <w:rPr>
          <w:rFonts w:ascii="Arial" w:hAnsi="Arial" w:cs="Arial"/>
          <w:sz w:val="20"/>
          <w:szCs w:val="20"/>
          <w:lang w:val="sr-Cyrl-CS"/>
        </w:rPr>
        <w:t>.Статута општине Власотинце (''Службени гласник града Лесковца'', број</w:t>
      </w:r>
      <w:r w:rsidRPr="00314349">
        <w:rPr>
          <w:rFonts w:ascii="Arial" w:hAnsi="Arial" w:cs="Arial"/>
          <w:sz w:val="20"/>
          <w:szCs w:val="20"/>
        </w:rPr>
        <w:t xml:space="preserve"> 6/19)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Скупштина општине Власотинце, на седници </w:t>
      </w:r>
      <w:proofErr w:type="spellStart"/>
      <w:r w:rsidR="00152211">
        <w:rPr>
          <w:rFonts w:ascii="Arial" w:hAnsi="Arial" w:cs="Arial"/>
          <w:sz w:val="20"/>
          <w:szCs w:val="20"/>
        </w:rPr>
        <w:t>од</w:t>
      </w:r>
      <w:proofErr w:type="spellEnd"/>
      <w:r w:rsidR="00152211">
        <w:rPr>
          <w:rFonts w:ascii="Arial" w:hAnsi="Arial" w:cs="Arial"/>
          <w:sz w:val="20"/>
          <w:szCs w:val="20"/>
        </w:rPr>
        <w:t xml:space="preserve"> </w:t>
      </w:r>
      <w:r w:rsidR="00152211" w:rsidRPr="00152211">
        <w:rPr>
          <w:rFonts w:ascii="Arial" w:hAnsi="Arial" w:cs="Arial"/>
          <w:b/>
          <w:sz w:val="20"/>
          <w:szCs w:val="20"/>
          <w:lang/>
        </w:rPr>
        <w:t>27.09</w:t>
      </w:r>
      <w:r w:rsidRPr="00152211">
        <w:rPr>
          <w:rFonts w:ascii="Arial" w:hAnsi="Arial" w:cs="Arial"/>
          <w:b/>
          <w:sz w:val="20"/>
          <w:szCs w:val="20"/>
        </w:rPr>
        <w:t>.2024.</w:t>
      </w:r>
      <w:r w:rsidRPr="00314349">
        <w:rPr>
          <w:rFonts w:ascii="Arial" w:hAnsi="Arial" w:cs="Arial"/>
          <w:sz w:val="20"/>
          <w:szCs w:val="20"/>
        </w:rPr>
        <w:t>године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донела је 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</w:t>
      </w:r>
    </w:p>
    <w:p w:rsidR="007C5274" w:rsidRPr="00314349" w:rsidRDefault="007C5274" w:rsidP="007C527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>Р Е Ш Е Њ Е</w:t>
      </w:r>
    </w:p>
    <w:p w:rsidR="007C5274" w:rsidRPr="00314349" w:rsidRDefault="007C5274" w:rsidP="007C527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РАЗРЕШЕЊУ И ИМЕНОВАЊУ ЧЛАН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А ШКОЛСКОГ ОДБОРА  </w:t>
      </w:r>
    </w:p>
    <w:p w:rsidR="007C5274" w:rsidRPr="00314349" w:rsidRDefault="00B008CA" w:rsidP="007C527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ГИМНАЗИЈ</w:t>
      </w:r>
      <w:r>
        <w:rPr>
          <w:rFonts w:ascii="Arial" w:hAnsi="Arial" w:cs="Arial"/>
          <w:b/>
          <w:sz w:val="20"/>
          <w:szCs w:val="20"/>
        </w:rPr>
        <w:t>E</w:t>
      </w:r>
      <w:r w:rsidR="007C527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7C5274" w:rsidRPr="00314349">
        <w:rPr>
          <w:rFonts w:ascii="Arial" w:hAnsi="Arial" w:cs="Arial"/>
          <w:b/>
          <w:sz w:val="20"/>
          <w:szCs w:val="20"/>
          <w:lang w:val="sr-Cyrl-CS"/>
        </w:rPr>
        <w:t>“</w:t>
      </w:r>
      <w:r w:rsidR="007C5274">
        <w:rPr>
          <w:rFonts w:ascii="Arial" w:hAnsi="Arial" w:cs="Arial"/>
          <w:b/>
          <w:sz w:val="20"/>
          <w:szCs w:val="20"/>
          <w:lang w:val="sr-Cyrl-CS"/>
        </w:rPr>
        <w:t>СТЕВАН ЈАКОВЉЕВИЋ“ ВЛАСОТИНЦЕ</w:t>
      </w:r>
      <w:r w:rsidR="007C5274" w:rsidRPr="00314349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7C5274" w:rsidRPr="00314349" w:rsidRDefault="007C5274" w:rsidP="007C527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7C5274" w:rsidRPr="00314349" w:rsidRDefault="00422AEC" w:rsidP="007C52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C5274" w:rsidRPr="00314349">
        <w:rPr>
          <w:rFonts w:ascii="Arial" w:hAnsi="Arial" w:cs="Arial"/>
          <w:sz w:val="20"/>
          <w:szCs w:val="20"/>
        </w:rPr>
        <w:t xml:space="preserve">          </w:t>
      </w:r>
      <w:r w:rsidR="007C5274" w:rsidRPr="00314349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="007C5274" w:rsidRPr="00314349">
        <w:rPr>
          <w:rFonts w:ascii="Arial" w:hAnsi="Arial" w:cs="Arial"/>
          <w:sz w:val="20"/>
          <w:szCs w:val="20"/>
          <w:lang w:val="sr-Cyrl-CS"/>
        </w:rPr>
        <w:t xml:space="preserve">         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РАЗРЕШАВА СЕ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Олга Игњатовић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са места члана </w:t>
      </w:r>
      <w:r w:rsidR="00B12A68">
        <w:rPr>
          <w:rFonts w:ascii="Arial" w:hAnsi="Arial" w:cs="Arial"/>
          <w:sz w:val="20"/>
          <w:szCs w:val="20"/>
          <w:lang w:val="sr-Cyrl-CS"/>
        </w:rPr>
        <w:t xml:space="preserve">Школског одбора </w:t>
      </w:r>
      <w:r>
        <w:rPr>
          <w:rFonts w:ascii="Arial" w:hAnsi="Arial" w:cs="Arial"/>
          <w:sz w:val="20"/>
          <w:szCs w:val="20"/>
          <w:lang w:val="sr-Cyrl-CS"/>
        </w:rPr>
        <w:t>Гимназије „Стеван Јаковљевић“ Власотинце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из реда представника родитеља, због престанка основа за даље чланство у орган управљања.           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</w:t>
      </w:r>
    </w:p>
    <w:p w:rsidR="007C5274" w:rsidRDefault="00422AEC" w:rsidP="007C5274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I</w:t>
      </w:r>
      <w:r w:rsidR="004E0300">
        <w:rPr>
          <w:rFonts w:ascii="Arial" w:hAnsi="Arial" w:cs="Arial"/>
          <w:sz w:val="20"/>
          <w:szCs w:val="20"/>
        </w:rPr>
        <w:t>I</w:t>
      </w:r>
    </w:p>
    <w:p w:rsidR="00152211" w:rsidRPr="00152211" w:rsidRDefault="00152211" w:rsidP="007C5274">
      <w:pPr>
        <w:jc w:val="center"/>
        <w:rPr>
          <w:rFonts w:ascii="Arial" w:hAnsi="Arial" w:cs="Arial"/>
          <w:sz w:val="20"/>
          <w:szCs w:val="20"/>
          <w:lang/>
        </w:rPr>
      </w:pPr>
    </w:p>
    <w:p w:rsidR="007C5274" w:rsidRPr="007C5274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b/>
          <w:sz w:val="20"/>
          <w:szCs w:val="20"/>
        </w:rPr>
        <w:t>ИМЕНУЈУ СЕ</w:t>
      </w:r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Школског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одбора</w:t>
      </w:r>
      <w:proofErr w:type="spellEnd"/>
      <w:r w:rsidRPr="007C527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Гимназије „Стеван Јаковљевић</w:t>
      </w:r>
      <w:proofErr w:type="gramStart"/>
      <w:r>
        <w:rPr>
          <w:rFonts w:ascii="Arial" w:hAnsi="Arial" w:cs="Arial"/>
          <w:sz w:val="20"/>
          <w:szCs w:val="20"/>
          <w:lang w:val="sr-Cyrl-CS"/>
        </w:rPr>
        <w:t>“ Власотинце</w:t>
      </w:r>
      <w:proofErr w:type="gramEnd"/>
      <w:r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реда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представника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sz w:val="20"/>
          <w:szCs w:val="20"/>
        </w:rPr>
        <w:t>,</w:t>
      </w:r>
      <w:r w:rsidR="005E07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Никола Пешић из Власотинца.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</w:p>
    <w:p w:rsidR="007C5274" w:rsidRDefault="004E0300" w:rsidP="007C5274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III</w:t>
      </w:r>
    </w:p>
    <w:p w:rsidR="00152211" w:rsidRPr="00152211" w:rsidRDefault="00152211" w:rsidP="007C5274">
      <w:pPr>
        <w:jc w:val="center"/>
        <w:rPr>
          <w:rFonts w:ascii="Arial" w:hAnsi="Arial" w:cs="Arial"/>
          <w:sz w:val="20"/>
          <w:szCs w:val="20"/>
          <w:lang/>
        </w:rPr>
      </w:pPr>
    </w:p>
    <w:p w:rsidR="007C5274" w:rsidRDefault="007C5274" w:rsidP="007C5274">
      <w:pPr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Ово решење ступа на снагу даном доношења и објавиће се у ''Службеном гласнику града Лесковца''. 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  <w:lang w:val="sr-Cyrl-CS"/>
        </w:rPr>
      </w:pPr>
    </w:p>
    <w:p w:rsidR="007C5274" w:rsidRDefault="004E0300" w:rsidP="004E0300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IV</w:t>
      </w:r>
    </w:p>
    <w:p w:rsidR="00152211" w:rsidRPr="00152211" w:rsidRDefault="00152211" w:rsidP="004E0300">
      <w:pPr>
        <w:jc w:val="center"/>
        <w:rPr>
          <w:rFonts w:ascii="Arial" w:hAnsi="Arial" w:cs="Arial"/>
          <w:sz w:val="20"/>
          <w:szCs w:val="20"/>
          <w:lang/>
        </w:rPr>
      </w:pPr>
    </w:p>
    <w:p w:rsidR="007C5274" w:rsidRDefault="007C5274" w:rsidP="007C5274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  Ово решење је коначно. Против овог решења може се покренути поступак код Управног суда у року од 30 дана од пријема решења.    </w:t>
      </w:r>
    </w:p>
    <w:p w:rsidR="00152211" w:rsidRDefault="00152211" w:rsidP="007C5274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7C5274" w:rsidRPr="00314349" w:rsidRDefault="007C5274" w:rsidP="007C5274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СКУПШТИНА ОПШТИНЕ ВЛАСОТИНЦЕ, на седници од </w:t>
      </w:r>
      <w:r w:rsidR="00152211">
        <w:rPr>
          <w:rFonts w:ascii="Arial" w:hAnsi="Arial" w:cs="Arial"/>
          <w:b/>
          <w:sz w:val="20"/>
          <w:szCs w:val="20"/>
          <w:lang/>
        </w:rPr>
        <w:t>27.09</w:t>
      </w:r>
      <w:r>
        <w:rPr>
          <w:rFonts w:ascii="Arial" w:hAnsi="Arial" w:cs="Arial"/>
          <w:b/>
          <w:sz w:val="20"/>
          <w:szCs w:val="20"/>
        </w:rPr>
        <w:t>.2024</w:t>
      </w:r>
      <w:r w:rsidRPr="00314349">
        <w:rPr>
          <w:rFonts w:ascii="Arial" w:hAnsi="Arial" w:cs="Arial"/>
          <w:b/>
          <w:sz w:val="20"/>
          <w:szCs w:val="20"/>
        </w:rPr>
        <w:t>.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године, 01 бр</w:t>
      </w:r>
      <w:proofErr w:type="spellStart"/>
      <w:r w:rsidR="00152211">
        <w:rPr>
          <w:rFonts w:ascii="Arial" w:hAnsi="Arial" w:cs="Arial"/>
          <w:b/>
          <w:sz w:val="20"/>
          <w:szCs w:val="20"/>
        </w:rPr>
        <w:t>oj</w:t>
      </w:r>
      <w:proofErr w:type="spellEnd"/>
      <w:r w:rsidR="00152211">
        <w:rPr>
          <w:rFonts w:ascii="Arial" w:hAnsi="Arial" w:cs="Arial"/>
          <w:b/>
          <w:sz w:val="20"/>
          <w:szCs w:val="20"/>
        </w:rPr>
        <w:t xml:space="preserve"> 06</w:t>
      </w:r>
      <w:r w:rsidR="00152211">
        <w:rPr>
          <w:rFonts w:ascii="Arial" w:hAnsi="Arial" w:cs="Arial"/>
          <w:b/>
          <w:sz w:val="20"/>
          <w:szCs w:val="20"/>
          <w:lang/>
        </w:rPr>
        <w:t>-88-26</w:t>
      </w:r>
      <w:r w:rsidRPr="00314349">
        <w:rPr>
          <w:rFonts w:ascii="Arial" w:hAnsi="Arial" w:cs="Arial"/>
          <w:b/>
          <w:sz w:val="20"/>
          <w:szCs w:val="20"/>
        </w:rPr>
        <w:t>/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202</w:t>
      </w:r>
      <w:r w:rsidR="005E077B">
        <w:rPr>
          <w:rFonts w:ascii="Arial" w:hAnsi="Arial" w:cs="Arial"/>
          <w:b/>
          <w:sz w:val="20"/>
          <w:szCs w:val="20"/>
        </w:rPr>
        <w:t>4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.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  <w:t xml:space="preserve">                                   </w:t>
      </w:r>
    </w:p>
    <w:p w:rsidR="007C5274" w:rsidRPr="00314349" w:rsidRDefault="007C5274" w:rsidP="007C5274">
      <w:pPr>
        <w:ind w:right="432"/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 w:rsidR="005E077B">
        <w:rPr>
          <w:rFonts w:ascii="Arial" w:hAnsi="Arial" w:cs="Arial"/>
          <w:b/>
          <w:sz w:val="20"/>
          <w:szCs w:val="20"/>
        </w:rPr>
        <w:t xml:space="preserve">        </w:t>
      </w:r>
      <w:r w:rsidRPr="00314349">
        <w:rPr>
          <w:rFonts w:ascii="Arial" w:hAnsi="Arial" w:cs="Arial"/>
          <w:b/>
          <w:sz w:val="20"/>
          <w:szCs w:val="20"/>
        </w:rPr>
        <w:t xml:space="preserve"> </w:t>
      </w:r>
      <w:r w:rsidR="005E077B">
        <w:rPr>
          <w:rFonts w:ascii="Arial" w:hAnsi="Arial" w:cs="Arial"/>
          <w:b/>
          <w:sz w:val="20"/>
          <w:szCs w:val="20"/>
        </w:rPr>
        <w:t xml:space="preserve">     </w:t>
      </w:r>
      <w:r w:rsidRPr="00314349">
        <w:rPr>
          <w:rFonts w:ascii="Arial" w:hAnsi="Arial" w:cs="Arial"/>
          <w:b/>
          <w:sz w:val="20"/>
          <w:szCs w:val="20"/>
        </w:rPr>
        <w:t>ПРЕДСЕДНИК СКУПШТИНЕ</w:t>
      </w:r>
    </w:p>
    <w:p w:rsidR="007C5274" w:rsidRDefault="007C5274" w:rsidP="007C5274">
      <w:pPr>
        <w:ind w:right="432"/>
        <w:rPr>
          <w:rFonts w:ascii="Arial" w:hAnsi="Arial" w:cs="Arial"/>
          <w:b/>
          <w:sz w:val="20"/>
          <w:szCs w:val="20"/>
          <w:lang/>
        </w:rPr>
      </w:pP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  <w:t xml:space="preserve">               </w:t>
      </w:r>
      <w:proofErr w:type="spellStart"/>
      <w:r w:rsidR="005E077B">
        <w:rPr>
          <w:rFonts w:ascii="Arial" w:hAnsi="Arial" w:cs="Arial"/>
          <w:b/>
          <w:sz w:val="20"/>
          <w:szCs w:val="20"/>
        </w:rPr>
        <w:t>Зоран</w:t>
      </w:r>
      <w:proofErr w:type="spellEnd"/>
      <w:r w:rsidR="005E07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E077B">
        <w:rPr>
          <w:rFonts w:ascii="Arial" w:hAnsi="Arial" w:cs="Arial"/>
          <w:b/>
          <w:sz w:val="20"/>
          <w:szCs w:val="20"/>
        </w:rPr>
        <w:t>Стаменковић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b/>
          <w:sz w:val="20"/>
          <w:szCs w:val="20"/>
        </w:rPr>
        <w:t>с.р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>.</w:t>
      </w:r>
    </w:p>
    <w:p w:rsidR="00152211" w:rsidRPr="00152211" w:rsidRDefault="00152211" w:rsidP="007C5274">
      <w:pPr>
        <w:ind w:right="432"/>
        <w:rPr>
          <w:rFonts w:ascii="Arial" w:hAnsi="Arial" w:cs="Arial"/>
          <w:b/>
          <w:sz w:val="20"/>
          <w:szCs w:val="20"/>
          <w:lang/>
        </w:rPr>
      </w:pPr>
    </w:p>
    <w:p w:rsidR="00152211" w:rsidRDefault="00152211" w:rsidP="007C5274">
      <w:pPr>
        <w:ind w:right="432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      Тачност преписа оверава</w:t>
      </w:r>
    </w:p>
    <w:p w:rsidR="00152211" w:rsidRDefault="00152211" w:rsidP="007C5274">
      <w:pPr>
        <w:ind w:right="432"/>
        <w:rPr>
          <w:rFonts w:ascii="Arial" w:hAnsi="Arial" w:cs="Arial"/>
          <w:b/>
          <w:sz w:val="20"/>
          <w:szCs w:val="20"/>
          <w:lang/>
        </w:rPr>
      </w:pPr>
    </w:p>
    <w:p w:rsidR="00152211" w:rsidRDefault="00152211" w:rsidP="007C5274">
      <w:pPr>
        <w:ind w:right="432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                                                  СЕКРЕТАР СКУПШТИНЕ</w:t>
      </w:r>
    </w:p>
    <w:p w:rsidR="00152211" w:rsidRPr="00152211" w:rsidRDefault="00152211" w:rsidP="007C5274">
      <w:pPr>
        <w:ind w:right="432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                                                      Ивана Станојевић</w:t>
      </w:r>
    </w:p>
    <w:p w:rsidR="007C5274" w:rsidRPr="00314349" w:rsidRDefault="007C5274" w:rsidP="007C5274">
      <w:pPr>
        <w:jc w:val="center"/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ind w:right="432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:rsidR="007C5274" w:rsidRPr="00314349" w:rsidRDefault="007C5274" w:rsidP="007C5274">
      <w:pPr>
        <w:jc w:val="center"/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E70FF" w:rsidRPr="00314349" w:rsidRDefault="00BE70FF" w:rsidP="00BE70FF">
      <w:pPr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lastRenderedPageBreak/>
        <w:t xml:space="preserve">   </w:t>
      </w:r>
      <w:r w:rsidRPr="003143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77033" cy="4191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0050" cy="590550"/>
            <wp:effectExtent l="19050" t="0" r="0" b="0"/>
            <wp:docPr id="4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</w:rPr>
      </w:pPr>
      <w:proofErr w:type="spellStart"/>
      <w:r w:rsidRPr="00314349">
        <w:rPr>
          <w:rFonts w:ascii="Arial" w:hAnsi="Arial" w:cs="Arial"/>
          <w:sz w:val="20"/>
          <w:szCs w:val="20"/>
        </w:rPr>
        <w:t>Република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Србија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ОПШТИНА ВЛАСОТИНЦЕ                                                                           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СКУПШТИНА ОПШТИНЕ</w:t>
      </w:r>
    </w:p>
    <w:p w:rsidR="00BE70FF" w:rsidRPr="007C5274" w:rsidRDefault="00BE70FF" w:rsidP="00BE7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</w:t>
      </w:r>
      <w:r>
        <w:rPr>
          <w:rFonts w:ascii="Arial" w:hAnsi="Arial" w:cs="Arial"/>
          <w:sz w:val="20"/>
          <w:szCs w:val="20"/>
          <w:lang/>
        </w:rPr>
        <w:t>88-26</w:t>
      </w:r>
      <w:r>
        <w:rPr>
          <w:rFonts w:ascii="Arial" w:hAnsi="Arial" w:cs="Arial"/>
          <w:sz w:val="20"/>
          <w:szCs w:val="20"/>
        </w:rPr>
        <w:t>/2024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27.09</w:t>
      </w:r>
      <w:r>
        <w:rPr>
          <w:rFonts w:ascii="Arial" w:hAnsi="Arial" w:cs="Arial"/>
          <w:sz w:val="20"/>
          <w:szCs w:val="20"/>
        </w:rPr>
        <w:t>.2024</w:t>
      </w:r>
      <w:r w:rsidRPr="00314349">
        <w:rPr>
          <w:rFonts w:ascii="Arial" w:hAnsi="Arial" w:cs="Arial"/>
          <w:sz w:val="20"/>
          <w:szCs w:val="20"/>
        </w:rPr>
        <w:t>.године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В Л А С О Т И Н Ц Е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</w:rPr>
      </w:pPr>
    </w:p>
    <w:p w:rsidR="00BE70FF" w:rsidRPr="00314349" w:rsidRDefault="00BE70FF" w:rsidP="00BE70FF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314349">
        <w:rPr>
          <w:rFonts w:ascii="Arial" w:hAnsi="Arial" w:cs="Arial"/>
          <w:sz w:val="20"/>
          <w:szCs w:val="20"/>
        </w:rPr>
        <w:t xml:space="preserve"> 88/17, 27/18, 10/19, 6/20 и 129/21</w:t>
      </w:r>
      <w:r w:rsidRPr="00314349">
        <w:rPr>
          <w:rFonts w:ascii="Arial" w:hAnsi="Arial" w:cs="Arial"/>
          <w:sz w:val="20"/>
          <w:szCs w:val="20"/>
          <w:lang w:val="sr-Cyrl-CS"/>
        </w:rPr>
        <w:t>)</w:t>
      </w:r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чл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. 32.ст.1.тачка 6.Закона о </w:t>
      </w:r>
      <w:proofErr w:type="spellStart"/>
      <w:r w:rsidRPr="00314349">
        <w:rPr>
          <w:rFonts w:ascii="Arial" w:hAnsi="Arial" w:cs="Arial"/>
          <w:sz w:val="20"/>
          <w:szCs w:val="20"/>
        </w:rPr>
        <w:t>локалној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самоуправи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314349">
        <w:rPr>
          <w:rFonts w:ascii="Arial" w:hAnsi="Arial" w:cs="Arial"/>
          <w:sz w:val="20"/>
          <w:szCs w:val="20"/>
        </w:rPr>
        <w:t>Службени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гласник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314349">
        <w:rPr>
          <w:rFonts w:ascii="Arial" w:hAnsi="Arial" w:cs="Arial"/>
          <w:sz w:val="20"/>
          <w:szCs w:val="20"/>
        </w:rPr>
        <w:t>број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129/07 и 83/14-др.закон, 101/16-др.закон, 47/18 и 111/21)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и члана 40.ст.1.тачка </w:t>
      </w:r>
      <w:r w:rsidRPr="00314349">
        <w:rPr>
          <w:rFonts w:ascii="Arial" w:hAnsi="Arial" w:cs="Arial"/>
          <w:sz w:val="20"/>
          <w:szCs w:val="20"/>
        </w:rPr>
        <w:t>6</w:t>
      </w:r>
      <w:r w:rsidRPr="00314349">
        <w:rPr>
          <w:rFonts w:ascii="Arial" w:hAnsi="Arial" w:cs="Arial"/>
          <w:sz w:val="20"/>
          <w:szCs w:val="20"/>
          <w:lang w:val="sr-Cyrl-CS"/>
        </w:rPr>
        <w:t>.Статута општине Власотинце (''Службени гласник града Лесковца'', број</w:t>
      </w:r>
      <w:r w:rsidRPr="00314349">
        <w:rPr>
          <w:rFonts w:ascii="Arial" w:hAnsi="Arial" w:cs="Arial"/>
          <w:sz w:val="20"/>
          <w:szCs w:val="20"/>
        </w:rPr>
        <w:t xml:space="preserve"> 6/19)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Скупштина општине Власотинце, на седници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52211">
        <w:rPr>
          <w:rFonts w:ascii="Arial" w:hAnsi="Arial" w:cs="Arial"/>
          <w:b/>
          <w:sz w:val="20"/>
          <w:szCs w:val="20"/>
          <w:lang/>
        </w:rPr>
        <w:t>27.09</w:t>
      </w:r>
      <w:r w:rsidRPr="00152211">
        <w:rPr>
          <w:rFonts w:ascii="Arial" w:hAnsi="Arial" w:cs="Arial"/>
          <w:b/>
          <w:sz w:val="20"/>
          <w:szCs w:val="20"/>
        </w:rPr>
        <w:t>.2024.</w:t>
      </w:r>
      <w:r w:rsidRPr="00314349">
        <w:rPr>
          <w:rFonts w:ascii="Arial" w:hAnsi="Arial" w:cs="Arial"/>
          <w:sz w:val="20"/>
          <w:szCs w:val="20"/>
        </w:rPr>
        <w:t>године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донела је </w:t>
      </w:r>
    </w:p>
    <w:p w:rsidR="00BE70FF" w:rsidRPr="00314349" w:rsidRDefault="00BE70FF" w:rsidP="00BE70F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</w:t>
      </w:r>
    </w:p>
    <w:p w:rsidR="00BE70FF" w:rsidRPr="00314349" w:rsidRDefault="00BE70FF" w:rsidP="00BE70FF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>Р Е Ш Е Њ Е</w:t>
      </w:r>
    </w:p>
    <w:p w:rsidR="00BE70FF" w:rsidRPr="00314349" w:rsidRDefault="00BE70FF" w:rsidP="00BE70FF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РАЗРЕШЕЊУ И ИМЕНОВАЊУ ЧЛАН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А ШКОЛСКОГ ОДБОРА  </w:t>
      </w:r>
    </w:p>
    <w:p w:rsidR="00BE70FF" w:rsidRPr="00314349" w:rsidRDefault="00BE70FF" w:rsidP="00BE70FF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ГИМНАЗИЈ</w:t>
      </w:r>
      <w:r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“</w:t>
      </w:r>
      <w:r>
        <w:rPr>
          <w:rFonts w:ascii="Arial" w:hAnsi="Arial" w:cs="Arial"/>
          <w:b/>
          <w:sz w:val="20"/>
          <w:szCs w:val="20"/>
          <w:lang w:val="sr-Cyrl-CS"/>
        </w:rPr>
        <w:t>СТЕВАН ЈАКОВЉЕВИЋ“ ВЛАСОТИНЦЕ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BE70FF" w:rsidRPr="00314349" w:rsidRDefault="00BE70FF" w:rsidP="00BE70FF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E70FF" w:rsidRPr="00314349" w:rsidRDefault="00BE70FF" w:rsidP="00BE70F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314349">
        <w:rPr>
          <w:rFonts w:ascii="Arial" w:hAnsi="Arial" w:cs="Arial"/>
          <w:sz w:val="20"/>
          <w:szCs w:val="20"/>
        </w:rPr>
        <w:t xml:space="preserve">       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        </w:t>
      </w:r>
    </w:p>
    <w:p w:rsidR="00BE70FF" w:rsidRPr="00314349" w:rsidRDefault="00BE70FF" w:rsidP="00BE70FF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</w:t>
      </w:r>
    </w:p>
    <w:p w:rsidR="00BE70FF" w:rsidRPr="00314349" w:rsidRDefault="00BE70FF" w:rsidP="00BE70F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РАЗРЕШАВА СЕ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Олга Игњатовић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са места члана </w:t>
      </w:r>
      <w:r>
        <w:rPr>
          <w:rFonts w:ascii="Arial" w:hAnsi="Arial" w:cs="Arial"/>
          <w:sz w:val="20"/>
          <w:szCs w:val="20"/>
          <w:lang w:val="sr-Cyrl-CS"/>
        </w:rPr>
        <w:t>Школског одбора Гимназије „Стеван Јаковљевић“ Власотинце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из реда представника родитеља, због престанка основа за даље чланство у орган управљања.           </w:t>
      </w:r>
    </w:p>
    <w:p w:rsidR="00BE70FF" w:rsidRPr="00314349" w:rsidRDefault="00BE70FF" w:rsidP="00BE70F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</w:t>
      </w:r>
    </w:p>
    <w:p w:rsidR="00BE70FF" w:rsidRDefault="00BE70FF" w:rsidP="00BE70FF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II</w:t>
      </w:r>
    </w:p>
    <w:p w:rsidR="00BE70FF" w:rsidRPr="00152211" w:rsidRDefault="00BE70FF" w:rsidP="00BE70FF">
      <w:pPr>
        <w:jc w:val="center"/>
        <w:rPr>
          <w:rFonts w:ascii="Arial" w:hAnsi="Arial" w:cs="Arial"/>
          <w:sz w:val="20"/>
          <w:szCs w:val="20"/>
          <w:lang/>
        </w:rPr>
      </w:pPr>
    </w:p>
    <w:p w:rsidR="00BE70FF" w:rsidRPr="007C5274" w:rsidRDefault="00BE70FF" w:rsidP="00BE70FF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b/>
          <w:sz w:val="20"/>
          <w:szCs w:val="20"/>
        </w:rPr>
        <w:t>ИМЕНУЈУ СЕ</w:t>
      </w:r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Школског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одбора</w:t>
      </w:r>
      <w:proofErr w:type="spellEnd"/>
      <w:r w:rsidRPr="007C527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Гимназије „Стеван Јаковљевић</w:t>
      </w:r>
      <w:proofErr w:type="gramStart"/>
      <w:r>
        <w:rPr>
          <w:rFonts w:ascii="Arial" w:hAnsi="Arial" w:cs="Arial"/>
          <w:sz w:val="20"/>
          <w:szCs w:val="20"/>
          <w:lang w:val="sr-Cyrl-CS"/>
        </w:rPr>
        <w:t>“ Власотинце</w:t>
      </w:r>
      <w:proofErr w:type="gramEnd"/>
      <w:r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реда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представника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Никола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Пешић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Власотинца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70FF" w:rsidRPr="00314349" w:rsidRDefault="00BE70FF" w:rsidP="00BE70FF">
      <w:pPr>
        <w:jc w:val="both"/>
        <w:rPr>
          <w:rFonts w:ascii="Arial" w:hAnsi="Arial" w:cs="Arial"/>
          <w:sz w:val="20"/>
          <w:szCs w:val="20"/>
        </w:rPr>
      </w:pPr>
    </w:p>
    <w:p w:rsidR="00BE70FF" w:rsidRPr="00314349" w:rsidRDefault="00BE70FF" w:rsidP="00BE70FF">
      <w:pPr>
        <w:jc w:val="both"/>
        <w:rPr>
          <w:rFonts w:ascii="Arial" w:hAnsi="Arial" w:cs="Arial"/>
          <w:sz w:val="20"/>
          <w:szCs w:val="20"/>
        </w:rPr>
      </w:pPr>
    </w:p>
    <w:p w:rsidR="00BE70FF" w:rsidRDefault="00BE70FF" w:rsidP="00BE70FF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III</w:t>
      </w:r>
    </w:p>
    <w:p w:rsidR="00BE70FF" w:rsidRPr="00152211" w:rsidRDefault="00BE70FF" w:rsidP="00BE70FF">
      <w:pPr>
        <w:jc w:val="center"/>
        <w:rPr>
          <w:rFonts w:ascii="Arial" w:hAnsi="Arial" w:cs="Arial"/>
          <w:sz w:val="20"/>
          <w:szCs w:val="20"/>
          <w:lang/>
        </w:rPr>
      </w:pPr>
    </w:p>
    <w:p w:rsidR="00BE70FF" w:rsidRDefault="00BE70FF" w:rsidP="00BE70FF">
      <w:pPr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Ово решење ступа на снагу даном доношења и објавиће се у ''Службеном гласнику града Лесковца''. </w:t>
      </w:r>
    </w:p>
    <w:p w:rsidR="00BE70FF" w:rsidRPr="00314349" w:rsidRDefault="00BE70FF" w:rsidP="00BE70FF">
      <w:pPr>
        <w:rPr>
          <w:rFonts w:ascii="Arial" w:hAnsi="Arial" w:cs="Arial"/>
          <w:sz w:val="20"/>
          <w:szCs w:val="20"/>
          <w:lang w:val="sr-Cyrl-CS"/>
        </w:rPr>
      </w:pPr>
    </w:p>
    <w:p w:rsidR="00BE70FF" w:rsidRDefault="00BE70FF" w:rsidP="00BE70FF">
      <w:pPr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IV</w:t>
      </w:r>
    </w:p>
    <w:p w:rsidR="00BE70FF" w:rsidRPr="00152211" w:rsidRDefault="00BE70FF" w:rsidP="00BE70FF">
      <w:pPr>
        <w:jc w:val="center"/>
        <w:rPr>
          <w:rFonts w:ascii="Arial" w:hAnsi="Arial" w:cs="Arial"/>
          <w:sz w:val="20"/>
          <w:szCs w:val="20"/>
          <w:lang/>
        </w:rPr>
      </w:pPr>
    </w:p>
    <w:p w:rsidR="00BE70FF" w:rsidRDefault="00BE70FF" w:rsidP="00BE70FF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  Ово решење је коначно. Против овог решења може се покренути поступак код Управног суда у року од 30 дана од пријема решења.    </w:t>
      </w:r>
    </w:p>
    <w:p w:rsidR="005E077B" w:rsidRPr="00BE70FF" w:rsidRDefault="00BE70FF" w:rsidP="00BE70FF">
      <w:pPr>
        <w:jc w:val="both"/>
        <w:rPr>
          <w:rFonts w:ascii="Arial" w:hAnsi="Arial" w:cs="Arial"/>
          <w:sz w:val="20"/>
          <w:szCs w:val="20"/>
          <w:lang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314349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7C5274" w:rsidRPr="00314349" w:rsidRDefault="007C5274" w:rsidP="007C5274">
      <w:pPr>
        <w:jc w:val="center"/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>О б р а з л о ж е њ е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</w:t>
      </w:r>
      <w:proofErr w:type="spellStart"/>
      <w:proofErr w:type="gramStart"/>
      <w:r w:rsidRPr="00314349">
        <w:rPr>
          <w:rFonts w:ascii="Arial" w:hAnsi="Arial" w:cs="Arial"/>
          <w:sz w:val="20"/>
          <w:szCs w:val="20"/>
        </w:rPr>
        <w:t>Правни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основ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доношење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овог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решења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садржан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је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sz w:val="20"/>
          <w:szCs w:val="20"/>
        </w:rPr>
        <w:t>Закону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14349">
        <w:rPr>
          <w:rFonts w:ascii="Arial" w:hAnsi="Arial" w:cs="Arial"/>
          <w:sz w:val="20"/>
          <w:szCs w:val="20"/>
        </w:rPr>
        <w:t>основама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система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образовања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sz w:val="20"/>
          <w:szCs w:val="20"/>
        </w:rPr>
        <w:t>васпитања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Закону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14349">
        <w:rPr>
          <w:rFonts w:ascii="Arial" w:hAnsi="Arial" w:cs="Arial"/>
          <w:sz w:val="20"/>
          <w:szCs w:val="20"/>
        </w:rPr>
        <w:t>локалној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самоуправи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sz w:val="20"/>
          <w:szCs w:val="20"/>
        </w:rPr>
        <w:t>Статуту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општине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Власотинце</w:t>
      </w:r>
      <w:proofErr w:type="spellEnd"/>
      <w:r w:rsidRPr="00314349">
        <w:rPr>
          <w:rFonts w:ascii="Arial" w:hAnsi="Arial" w:cs="Arial"/>
          <w:sz w:val="20"/>
          <w:szCs w:val="20"/>
        </w:rPr>
        <w:t>.</w:t>
      </w:r>
      <w:proofErr w:type="gramEnd"/>
    </w:p>
    <w:p w:rsidR="007C5274" w:rsidRPr="00314349" w:rsidRDefault="007C5274" w:rsidP="007C527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На основу чл.115.ст.2.Закона о основама система образовања и васпитања,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школи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јесте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школски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одбор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color w:val="000000"/>
          <w:sz w:val="20"/>
          <w:szCs w:val="20"/>
        </w:rPr>
        <w:t xml:space="preserve">           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чл.116.ст.1.</w:t>
      </w:r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,2</w:t>
      </w:r>
      <w:proofErr w:type="gramEnd"/>
      <w:r w:rsidRPr="00314349">
        <w:rPr>
          <w:rFonts w:ascii="Arial" w:hAnsi="Arial" w:cs="Arial"/>
          <w:color w:val="000000"/>
          <w:sz w:val="20"/>
          <w:szCs w:val="20"/>
        </w:rPr>
        <w:t xml:space="preserve">.,5.,6.,13. </w:t>
      </w:r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 w:rsidRPr="00314349">
        <w:rPr>
          <w:rFonts w:ascii="Arial" w:hAnsi="Arial" w:cs="Arial"/>
          <w:color w:val="000000"/>
          <w:sz w:val="20"/>
          <w:szCs w:val="20"/>
        </w:rPr>
        <w:t xml:space="preserve"> 15.истог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има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девет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чланова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укључијући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председника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Орган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представника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реда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запослених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установи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других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законских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заступника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представника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јединице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локалне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самоуправе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Чланове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установе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именује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разрешава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скупштина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јединице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локалне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самоуправе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председника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бирају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чланови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већином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гласова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укупног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чланова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Чланове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реда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запослених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предлаже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васпитно-образовно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наставничко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веће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школу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домом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наставничко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педагошко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веће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заједничкој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седници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реда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савет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тајним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изјашњавањем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Скупштина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јединице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локалне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самоуправе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решење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именовању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314349">
        <w:rPr>
          <w:rFonts w:ascii="Arial" w:hAnsi="Arial" w:cs="Arial"/>
          <w:color w:val="000000"/>
          <w:sz w:val="20"/>
          <w:szCs w:val="20"/>
        </w:rPr>
        <w:t>Решење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именовању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разрешењу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коначно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управном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поступку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sz w:val="20"/>
          <w:szCs w:val="20"/>
        </w:rPr>
        <w:t xml:space="preserve">          </w:t>
      </w:r>
    </w:p>
    <w:p w:rsidR="007C5274" w:rsidRPr="00314349" w:rsidRDefault="007C5274" w:rsidP="007C527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lastRenderedPageBreak/>
        <w:t xml:space="preserve">           </w:t>
      </w:r>
      <w:proofErr w:type="spellStart"/>
      <w:proofErr w:type="gramStart"/>
      <w:r w:rsidRPr="00314349">
        <w:rPr>
          <w:rFonts w:ascii="Arial" w:hAnsi="Arial" w:cs="Arial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основу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чл.117.ст.3.тачка 5.</w:t>
      </w:r>
      <w:proofErr w:type="gramEnd"/>
      <w:r w:rsidRPr="00314349">
        <w:rPr>
          <w:rFonts w:ascii="Arial" w:hAnsi="Arial" w:cs="Arial"/>
          <w:sz w:val="20"/>
          <w:szCs w:val="20"/>
        </w:rPr>
        <w:t xml:space="preserve"> и 6.</w:t>
      </w:r>
      <w:r w:rsidRPr="00314349">
        <w:rPr>
          <w:rFonts w:ascii="Arial" w:hAnsi="Arial" w:cs="Arial"/>
          <w:sz w:val="20"/>
          <w:szCs w:val="20"/>
          <w:lang w:val="sr-Cyrl-CS"/>
        </w:rPr>
        <w:t>Закона о основама система образовања и васпитања</w:t>
      </w:r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прописано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је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да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ће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</w:t>
      </w:r>
      <w:r w:rsidRPr="00314349">
        <w:rPr>
          <w:rFonts w:ascii="Arial" w:hAnsi="Arial" w:cs="Arial"/>
          <w:color w:val="000000"/>
          <w:sz w:val="20"/>
          <w:szCs w:val="20"/>
        </w:rPr>
        <w:t>купштина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јединице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локалне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самоуправе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разрешити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истека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мандата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поједине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чланове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укључујући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председника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установе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лични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захтев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у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случају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савет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покрене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иницијативу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разрешење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именованог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васпитно-образовно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наставничко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педагошко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веће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покрене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иницијативу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разрешење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органа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управљања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именованог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314349">
        <w:rPr>
          <w:rFonts w:ascii="Arial" w:hAnsi="Arial" w:cs="Arial"/>
          <w:color w:val="000000"/>
          <w:sz w:val="20"/>
          <w:szCs w:val="20"/>
        </w:rPr>
        <w:t>.</w:t>
      </w:r>
    </w:p>
    <w:p w:rsidR="007C5274" w:rsidRPr="00F11643" w:rsidRDefault="005E077B" w:rsidP="007C5274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>
        <w:rPr>
          <w:rFonts w:ascii="Arial" w:hAnsi="Arial" w:cs="Arial"/>
          <w:sz w:val="20"/>
          <w:szCs w:val="20"/>
        </w:rPr>
        <w:t>Дописом</w:t>
      </w:r>
      <w:proofErr w:type="spellEnd"/>
      <w:r>
        <w:rPr>
          <w:rFonts w:ascii="Arial" w:hAnsi="Arial" w:cs="Arial"/>
          <w:sz w:val="20"/>
          <w:szCs w:val="20"/>
        </w:rPr>
        <w:t xml:space="preserve"> бр.387 </w:t>
      </w:r>
      <w:proofErr w:type="spellStart"/>
      <w:r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12.09.2024</w:t>
      </w:r>
      <w:r w:rsidR="007C5274" w:rsidRPr="00314349">
        <w:rPr>
          <w:rFonts w:ascii="Arial" w:hAnsi="Arial" w:cs="Arial"/>
          <w:sz w:val="20"/>
          <w:szCs w:val="20"/>
        </w:rPr>
        <w:t xml:space="preserve">.године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који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је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код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Општинске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управе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општине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Власотинце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C5274" w:rsidRPr="00314349">
        <w:rPr>
          <w:rFonts w:ascii="Arial" w:hAnsi="Arial" w:cs="Arial"/>
          <w:sz w:val="20"/>
          <w:szCs w:val="20"/>
        </w:rPr>
        <w:t>заведен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под</w:t>
      </w:r>
      <w:proofErr w:type="spellEnd"/>
      <w:proofErr w:type="gram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бројем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 01</w:t>
      </w:r>
      <w:r>
        <w:rPr>
          <w:rFonts w:ascii="Arial" w:hAnsi="Arial" w:cs="Arial"/>
          <w:sz w:val="20"/>
          <w:szCs w:val="20"/>
        </w:rPr>
        <w:t xml:space="preserve"> бр.02-390/24</w:t>
      </w:r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дана</w:t>
      </w:r>
      <w:proofErr w:type="spellEnd"/>
      <w:r>
        <w:rPr>
          <w:rFonts w:ascii="Arial" w:hAnsi="Arial" w:cs="Arial"/>
          <w:sz w:val="20"/>
          <w:szCs w:val="20"/>
        </w:rPr>
        <w:t xml:space="preserve"> 12.09.2024.</w:t>
      </w:r>
      <w:r w:rsidR="007C5274" w:rsidRPr="00314349">
        <w:rPr>
          <w:rFonts w:ascii="Arial" w:hAnsi="Arial" w:cs="Arial"/>
          <w:sz w:val="20"/>
          <w:szCs w:val="20"/>
        </w:rPr>
        <w:t>године,</w:t>
      </w:r>
      <w:r w:rsidR="007C5274"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Гимназија „Стеван Јаковљевић“ Власотинце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обавестила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је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Ску</w:t>
      </w:r>
      <w:r w:rsidR="00B12A68">
        <w:rPr>
          <w:rFonts w:ascii="Arial" w:hAnsi="Arial" w:cs="Arial"/>
          <w:sz w:val="20"/>
          <w:szCs w:val="20"/>
        </w:rPr>
        <w:t>пштину</w:t>
      </w:r>
      <w:proofErr w:type="spellEnd"/>
      <w:r w:rsidR="00B12A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2A68">
        <w:rPr>
          <w:rFonts w:ascii="Arial" w:hAnsi="Arial" w:cs="Arial"/>
          <w:sz w:val="20"/>
          <w:szCs w:val="20"/>
        </w:rPr>
        <w:t>општине</w:t>
      </w:r>
      <w:proofErr w:type="spellEnd"/>
      <w:r w:rsidR="00B12A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2A68">
        <w:rPr>
          <w:rFonts w:ascii="Arial" w:hAnsi="Arial" w:cs="Arial"/>
          <w:sz w:val="20"/>
          <w:szCs w:val="20"/>
        </w:rPr>
        <w:t>Власотинце</w:t>
      </w:r>
      <w:proofErr w:type="spellEnd"/>
      <w:r w:rsidR="00B12A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2A68">
        <w:rPr>
          <w:rFonts w:ascii="Arial" w:hAnsi="Arial" w:cs="Arial"/>
          <w:sz w:val="20"/>
          <w:szCs w:val="20"/>
        </w:rPr>
        <w:t>да</w:t>
      </w:r>
      <w:proofErr w:type="spellEnd"/>
      <w:r w:rsidR="00B12A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члан</w:t>
      </w:r>
      <w:r w:rsidR="00F11643">
        <w:rPr>
          <w:rFonts w:ascii="Arial" w:hAnsi="Arial" w:cs="Arial"/>
          <w:sz w:val="20"/>
          <w:szCs w:val="20"/>
        </w:rPr>
        <w:t>у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Школског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одбора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Гимназије „Стеван Јаковљевић“ Власотинце </w:t>
      </w:r>
      <w:r w:rsidR="00F11643">
        <w:rPr>
          <w:rFonts w:ascii="Arial" w:hAnsi="Arial" w:cs="Arial"/>
          <w:sz w:val="20"/>
          <w:szCs w:val="20"/>
          <w:lang w:val="sr-Cyrl-CS"/>
        </w:rPr>
        <w:t>из реда представника родитеља,</w:t>
      </w:r>
      <w:r w:rsidR="007C5274" w:rsidRPr="00314349">
        <w:rPr>
          <w:rFonts w:ascii="Arial" w:hAnsi="Arial" w:cs="Arial"/>
          <w:sz w:val="20"/>
          <w:szCs w:val="20"/>
        </w:rPr>
        <w:t xml:space="preserve"> </w:t>
      </w:r>
      <w:r w:rsidR="00F11643">
        <w:rPr>
          <w:rFonts w:ascii="Arial" w:hAnsi="Arial" w:cs="Arial"/>
          <w:sz w:val="20"/>
          <w:szCs w:val="20"/>
          <w:lang w:val="sr-Cyrl-CS"/>
        </w:rPr>
        <w:t xml:space="preserve">Олги Игњатовић </w:t>
      </w:r>
      <w:r w:rsidR="007C5274" w:rsidRPr="00314349">
        <w:rPr>
          <w:rFonts w:ascii="Arial" w:hAnsi="Arial" w:cs="Arial"/>
          <w:sz w:val="20"/>
          <w:szCs w:val="20"/>
          <w:lang w:val="sr-Cyrl-CS"/>
        </w:rPr>
        <w:t>из Власотинца,</w:t>
      </w:r>
      <w:r w:rsidR="00F11643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дете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више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није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ученик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школе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те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да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је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престао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правни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основ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за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даље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чланство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Школском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274" w:rsidRPr="00314349">
        <w:rPr>
          <w:rFonts w:ascii="Arial" w:hAnsi="Arial" w:cs="Arial"/>
          <w:sz w:val="20"/>
          <w:szCs w:val="20"/>
        </w:rPr>
        <w:t>одбору</w:t>
      </w:r>
      <w:proofErr w:type="spellEnd"/>
      <w:r w:rsidR="007C5274" w:rsidRPr="00314349">
        <w:rPr>
          <w:rFonts w:ascii="Arial" w:hAnsi="Arial" w:cs="Arial"/>
          <w:sz w:val="20"/>
          <w:szCs w:val="20"/>
        </w:rPr>
        <w:t>.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 </w:t>
      </w:r>
      <w:proofErr w:type="spellStart"/>
      <w:proofErr w:type="gramStart"/>
      <w:r w:rsidR="00F11643">
        <w:rPr>
          <w:rFonts w:ascii="Arial" w:hAnsi="Arial" w:cs="Arial"/>
          <w:sz w:val="20"/>
          <w:szCs w:val="20"/>
        </w:rPr>
        <w:t>На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седници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Савета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родитеља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од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06.09.2024</w:t>
      </w:r>
      <w:r w:rsidRPr="00314349">
        <w:rPr>
          <w:rFonts w:ascii="Arial" w:hAnsi="Arial" w:cs="Arial"/>
          <w:sz w:val="20"/>
          <w:szCs w:val="20"/>
        </w:rPr>
        <w:t xml:space="preserve">.године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новог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Школског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одбора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реда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представника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једногласно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је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предложен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Никола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1643">
        <w:rPr>
          <w:rFonts w:ascii="Arial" w:hAnsi="Arial" w:cs="Arial"/>
          <w:sz w:val="20"/>
          <w:szCs w:val="20"/>
        </w:rPr>
        <w:t>Пешић</w:t>
      </w:r>
      <w:proofErr w:type="spellEnd"/>
      <w:r w:rsidR="00F11643">
        <w:rPr>
          <w:rFonts w:ascii="Arial" w:hAnsi="Arial" w:cs="Arial"/>
          <w:sz w:val="20"/>
          <w:szCs w:val="20"/>
        </w:rPr>
        <w:t xml:space="preserve"> из Власотинца</w:t>
      </w:r>
      <w:r w:rsidRPr="00314349">
        <w:rPr>
          <w:rFonts w:ascii="Arial" w:hAnsi="Arial" w:cs="Arial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sz w:val="20"/>
          <w:szCs w:val="20"/>
        </w:rPr>
        <w:t xml:space="preserve">             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Pr="00314349">
        <w:rPr>
          <w:rFonts w:ascii="Arial" w:hAnsi="Arial" w:cs="Arial"/>
          <w:sz w:val="20"/>
          <w:szCs w:val="20"/>
        </w:rPr>
        <w:t>Сходно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наведеном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Комисија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избор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именовања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административна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14349">
        <w:rPr>
          <w:rFonts w:ascii="Arial" w:hAnsi="Arial" w:cs="Arial"/>
          <w:sz w:val="20"/>
          <w:szCs w:val="20"/>
        </w:rPr>
        <w:t>мандатна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300">
        <w:rPr>
          <w:rFonts w:ascii="Arial" w:hAnsi="Arial" w:cs="Arial"/>
          <w:sz w:val="20"/>
          <w:szCs w:val="20"/>
        </w:rPr>
        <w:t>питања</w:t>
      </w:r>
      <w:proofErr w:type="spellEnd"/>
      <w:r w:rsidR="004E03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300">
        <w:rPr>
          <w:rFonts w:ascii="Arial" w:hAnsi="Arial" w:cs="Arial"/>
          <w:sz w:val="20"/>
          <w:szCs w:val="20"/>
        </w:rPr>
        <w:t>на</w:t>
      </w:r>
      <w:proofErr w:type="spellEnd"/>
      <w:r w:rsidR="004E03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300">
        <w:rPr>
          <w:rFonts w:ascii="Arial" w:hAnsi="Arial" w:cs="Arial"/>
          <w:sz w:val="20"/>
          <w:szCs w:val="20"/>
        </w:rPr>
        <w:t>седници</w:t>
      </w:r>
      <w:proofErr w:type="spellEnd"/>
      <w:r w:rsidR="004E03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300">
        <w:rPr>
          <w:rFonts w:ascii="Arial" w:hAnsi="Arial" w:cs="Arial"/>
          <w:sz w:val="20"/>
          <w:szCs w:val="20"/>
        </w:rPr>
        <w:t>одржаној</w:t>
      </w:r>
      <w:proofErr w:type="spellEnd"/>
      <w:r w:rsidR="004E0300">
        <w:rPr>
          <w:rFonts w:ascii="Arial" w:hAnsi="Arial" w:cs="Arial"/>
          <w:sz w:val="20"/>
          <w:szCs w:val="20"/>
        </w:rPr>
        <w:t xml:space="preserve"> 19.09</w:t>
      </w:r>
      <w:r w:rsidR="00F11643">
        <w:rPr>
          <w:rFonts w:ascii="Arial" w:hAnsi="Arial" w:cs="Arial"/>
          <w:sz w:val="20"/>
          <w:szCs w:val="20"/>
        </w:rPr>
        <w:t>.2024</w:t>
      </w:r>
      <w:r w:rsidRPr="00314349">
        <w:rPr>
          <w:rFonts w:ascii="Arial" w:hAnsi="Arial" w:cs="Arial"/>
          <w:sz w:val="20"/>
          <w:szCs w:val="20"/>
        </w:rPr>
        <w:t xml:space="preserve">.године, </w:t>
      </w:r>
      <w:proofErr w:type="spellStart"/>
      <w:r w:rsidRPr="00314349">
        <w:rPr>
          <w:rFonts w:ascii="Arial" w:hAnsi="Arial" w:cs="Arial"/>
          <w:sz w:val="20"/>
          <w:szCs w:val="20"/>
        </w:rPr>
        <w:t>разматрала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је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предлог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Савета родитеља, па је </w:t>
      </w:r>
      <w:proofErr w:type="spellStart"/>
      <w:r w:rsidRPr="00314349">
        <w:rPr>
          <w:rFonts w:ascii="Arial" w:hAnsi="Arial" w:cs="Arial"/>
          <w:sz w:val="20"/>
          <w:szCs w:val="20"/>
        </w:rPr>
        <w:t>закључила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да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предложи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Скупштини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општине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Власотинце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да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sz w:val="20"/>
          <w:szCs w:val="20"/>
        </w:rPr>
        <w:t>складу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поменутим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законским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прописима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донесе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Решење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sz w:val="20"/>
          <w:szCs w:val="20"/>
        </w:rPr>
        <w:t>предложеном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тексту</w:t>
      </w:r>
      <w:proofErr w:type="spellEnd"/>
      <w:r w:rsidRPr="00314349">
        <w:rPr>
          <w:rFonts w:ascii="Arial" w:hAnsi="Arial" w:cs="Arial"/>
          <w:sz w:val="20"/>
          <w:szCs w:val="20"/>
        </w:rPr>
        <w:t>.</w:t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proofErr w:type="gramStart"/>
      <w:r w:rsidRPr="00314349">
        <w:rPr>
          <w:rFonts w:ascii="Arial" w:hAnsi="Arial" w:cs="Arial"/>
          <w:sz w:val="20"/>
          <w:szCs w:val="20"/>
        </w:rPr>
        <w:t>Из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напред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наведеног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Скупштина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општине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В</w:t>
      </w:r>
      <w:r w:rsidR="00B12A68">
        <w:rPr>
          <w:rFonts w:ascii="Arial" w:hAnsi="Arial" w:cs="Arial"/>
          <w:sz w:val="20"/>
          <w:szCs w:val="20"/>
        </w:rPr>
        <w:t>л</w:t>
      </w:r>
      <w:r w:rsidR="00BE70FF">
        <w:rPr>
          <w:rFonts w:ascii="Arial" w:hAnsi="Arial" w:cs="Arial"/>
          <w:sz w:val="20"/>
          <w:szCs w:val="20"/>
        </w:rPr>
        <w:t>асотинце</w:t>
      </w:r>
      <w:proofErr w:type="spellEnd"/>
      <w:r w:rsidR="00BE70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0FF">
        <w:rPr>
          <w:rFonts w:ascii="Arial" w:hAnsi="Arial" w:cs="Arial"/>
          <w:sz w:val="20"/>
          <w:szCs w:val="20"/>
        </w:rPr>
        <w:t>је</w:t>
      </w:r>
      <w:proofErr w:type="spellEnd"/>
      <w:r w:rsidR="00BE70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0FF">
        <w:rPr>
          <w:rFonts w:ascii="Arial" w:hAnsi="Arial" w:cs="Arial"/>
          <w:sz w:val="20"/>
          <w:szCs w:val="20"/>
        </w:rPr>
        <w:t>на</w:t>
      </w:r>
      <w:proofErr w:type="spellEnd"/>
      <w:r w:rsidR="00BE70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0FF">
        <w:rPr>
          <w:rFonts w:ascii="Arial" w:hAnsi="Arial" w:cs="Arial"/>
          <w:sz w:val="20"/>
          <w:szCs w:val="20"/>
        </w:rPr>
        <w:t>седници</w:t>
      </w:r>
      <w:proofErr w:type="spellEnd"/>
      <w:r w:rsidR="00BE70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70FF">
        <w:rPr>
          <w:rFonts w:ascii="Arial" w:hAnsi="Arial" w:cs="Arial"/>
          <w:sz w:val="20"/>
          <w:szCs w:val="20"/>
        </w:rPr>
        <w:t>од</w:t>
      </w:r>
      <w:proofErr w:type="spellEnd"/>
      <w:r w:rsidR="00BE70FF">
        <w:rPr>
          <w:rFonts w:ascii="Arial" w:hAnsi="Arial" w:cs="Arial"/>
          <w:sz w:val="20"/>
          <w:szCs w:val="20"/>
        </w:rPr>
        <w:t xml:space="preserve"> </w:t>
      </w:r>
      <w:r w:rsidR="00BE70FF">
        <w:rPr>
          <w:rFonts w:ascii="Arial" w:hAnsi="Arial" w:cs="Arial"/>
          <w:sz w:val="20"/>
          <w:szCs w:val="20"/>
          <w:lang/>
        </w:rPr>
        <w:t>27.09</w:t>
      </w:r>
      <w:r w:rsidR="00B12A68">
        <w:rPr>
          <w:rFonts w:ascii="Arial" w:hAnsi="Arial" w:cs="Arial"/>
          <w:sz w:val="20"/>
          <w:szCs w:val="20"/>
        </w:rPr>
        <w:t>.2024</w:t>
      </w:r>
      <w:r w:rsidRPr="00314349">
        <w:rPr>
          <w:rFonts w:ascii="Arial" w:hAnsi="Arial" w:cs="Arial"/>
          <w:sz w:val="20"/>
          <w:szCs w:val="20"/>
        </w:rPr>
        <w:t xml:space="preserve">.године </w:t>
      </w:r>
      <w:proofErr w:type="spellStart"/>
      <w:r w:rsidRPr="00314349">
        <w:rPr>
          <w:rFonts w:ascii="Arial" w:hAnsi="Arial" w:cs="Arial"/>
          <w:sz w:val="20"/>
          <w:szCs w:val="20"/>
        </w:rPr>
        <w:t>донела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одлуку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као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sz w:val="20"/>
          <w:szCs w:val="20"/>
        </w:rPr>
        <w:t>диспозитиву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овог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решења</w:t>
      </w:r>
      <w:proofErr w:type="spellEnd"/>
      <w:r w:rsidRPr="00314349">
        <w:rPr>
          <w:rFonts w:ascii="Arial" w:hAnsi="Arial" w:cs="Arial"/>
          <w:sz w:val="20"/>
          <w:szCs w:val="20"/>
        </w:rPr>
        <w:t>.</w:t>
      </w:r>
      <w:proofErr w:type="gramEnd"/>
      <w:r w:rsidRPr="00314349">
        <w:rPr>
          <w:rFonts w:ascii="Arial" w:hAnsi="Arial" w:cs="Arial"/>
          <w:sz w:val="20"/>
          <w:szCs w:val="20"/>
        </w:rPr>
        <w:tab/>
      </w:r>
    </w:p>
    <w:p w:rsidR="007C5274" w:rsidRPr="00314349" w:rsidRDefault="007C5274" w:rsidP="007C5274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E70FF">
        <w:rPr>
          <w:rFonts w:ascii="Arial" w:hAnsi="Arial" w:cs="Arial"/>
          <w:b/>
          <w:bCs/>
          <w:sz w:val="20"/>
          <w:szCs w:val="20"/>
          <w:lang/>
        </w:rPr>
        <w:t xml:space="preserve"> </w:t>
      </w:r>
      <w:proofErr w:type="spellStart"/>
      <w:r w:rsidRPr="00314349">
        <w:rPr>
          <w:rFonts w:ascii="Arial" w:hAnsi="Arial" w:cs="Arial"/>
          <w:b/>
          <w:sz w:val="20"/>
          <w:szCs w:val="20"/>
        </w:rPr>
        <w:t>Поука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 w:rsidRPr="00314349">
        <w:rPr>
          <w:rFonts w:ascii="Arial" w:hAnsi="Arial" w:cs="Arial"/>
          <w:b/>
          <w:sz w:val="20"/>
          <w:szCs w:val="20"/>
        </w:rPr>
        <w:t>правном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b/>
          <w:sz w:val="20"/>
          <w:szCs w:val="20"/>
        </w:rPr>
        <w:t>леку</w:t>
      </w:r>
      <w:proofErr w:type="gramStart"/>
      <w:r w:rsidRPr="00314349">
        <w:rPr>
          <w:rFonts w:ascii="Arial" w:hAnsi="Arial" w:cs="Arial"/>
          <w:b/>
          <w:sz w:val="20"/>
          <w:szCs w:val="20"/>
        </w:rPr>
        <w:t>:</w:t>
      </w:r>
      <w:r w:rsidRPr="00314349">
        <w:rPr>
          <w:rFonts w:ascii="Arial" w:hAnsi="Arial" w:cs="Arial"/>
          <w:sz w:val="20"/>
          <w:szCs w:val="20"/>
        </w:rPr>
        <w:t>Против</w:t>
      </w:r>
      <w:proofErr w:type="spellEnd"/>
      <w:proofErr w:type="gram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овог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решења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може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се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покренути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спор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пред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Управним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судом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sz w:val="20"/>
          <w:szCs w:val="20"/>
        </w:rPr>
        <w:t>Београду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14349">
        <w:rPr>
          <w:rFonts w:ascii="Arial" w:hAnsi="Arial" w:cs="Arial"/>
          <w:sz w:val="20"/>
          <w:szCs w:val="20"/>
        </w:rPr>
        <w:t>року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314349">
        <w:rPr>
          <w:rFonts w:ascii="Arial" w:hAnsi="Arial" w:cs="Arial"/>
          <w:sz w:val="20"/>
          <w:szCs w:val="20"/>
        </w:rPr>
        <w:t>дана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дана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пријема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решења</w:t>
      </w:r>
      <w:proofErr w:type="spellEnd"/>
      <w:r w:rsidRPr="00314349">
        <w:rPr>
          <w:rFonts w:ascii="Arial" w:hAnsi="Arial" w:cs="Arial"/>
          <w:sz w:val="20"/>
          <w:szCs w:val="20"/>
        </w:rPr>
        <w:t>.</w:t>
      </w:r>
    </w:p>
    <w:p w:rsidR="007C5274" w:rsidRPr="00314349" w:rsidRDefault="007C5274" w:rsidP="007C5274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BE70FF" w:rsidRDefault="007C5274" w:rsidP="00BE70FF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       </w:t>
      </w:r>
      <w:r w:rsidR="00BE70FF" w:rsidRPr="00314349">
        <w:rPr>
          <w:rFonts w:ascii="Arial" w:hAnsi="Arial" w:cs="Arial"/>
          <w:b/>
          <w:sz w:val="20"/>
          <w:szCs w:val="20"/>
          <w:lang w:val="sr-Cyrl-CS"/>
        </w:rPr>
        <w:t xml:space="preserve">СКУПШТИНА ОПШТИНЕ ВЛАСОТИНЦЕ, на седници од </w:t>
      </w:r>
      <w:r w:rsidR="00BE70FF">
        <w:rPr>
          <w:rFonts w:ascii="Arial" w:hAnsi="Arial" w:cs="Arial"/>
          <w:b/>
          <w:sz w:val="20"/>
          <w:szCs w:val="20"/>
          <w:lang/>
        </w:rPr>
        <w:t>27.09</w:t>
      </w:r>
      <w:r w:rsidR="00BE70FF">
        <w:rPr>
          <w:rFonts w:ascii="Arial" w:hAnsi="Arial" w:cs="Arial"/>
          <w:b/>
          <w:sz w:val="20"/>
          <w:szCs w:val="20"/>
        </w:rPr>
        <w:t>.2024</w:t>
      </w:r>
      <w:r w:rsidR="00BE70FF" w:rsidRPr="00314349">
        <w:rPr>
          <w:rFonts w:ascii="Arial" w:hAnsi="Arial" w:cs="Arial"/>
          <w:b/>
          <w:sz w:val="20"/>
          <w:szCs w:val="20"/>
        </w:rPr>
        <w:t>.</w:t>
      </w:r>
      <w:r w:rsidR="00BE70FF" w:rsidRPr="00314349">
        <w:rPr>
          <w:rFonts w:ascii="Arial" w:hAnsi="Arial" w:cs="Arial"/>
          <w:b/>
          <w:sz w:val="20"/>
          <w:szCs w:val="20"/>
          <w:lang w:val="sr-Cyrl-CS"/>
        </w:rPr>
        <w:t>године, 01 бр</w:t>
      </w:r>
      <w:proofErr w:type="spellStart"/>
      <w:r w:rsidR="00BE70FF">
        <w:rPr>
          <w:rFonts w:ascii="Arial" w:hAnsi="Arial" w:cs="Arial"/>
          <w:b/>
          <w:sz w:val="20"/>
          <w:szCs w:val="20"/>
        </w:rPr>
        <w:t>oj</w:t>
      </w:r>
      <w:proofErr w:type="spellEnd"/>
      <w:r w:rsidR="00BE70FF">
        <w:rPr>
          <w:rFonts w:ascii="Arial" w:hAnsi="Arial" w:cs="Arial"/>
          <w:b/>
          <w:sz w:val="20"/>
          <w:szCs w:val="20"/>
        </w:rPr>
        <w:t xml:space="preserve"> 06</w:t>
      </w:r>
      <w:r w:rsidR="00BE70FF">
        <w:rPr>
          <w:rFonts w:ascii="Arial" w:hAnsi="Arial" w:cs="Arial"/>
          <w:b/>
          <w:sz w:val="20"/>
          <w:szCs w:val="20"/>
          <w:lang/>
        </w:rPr>
        <w:t>-88-26</w:t>
      </w:r>
      <w:r w:rsidR="00BE70FF" w:rsidRPr="00314349">
        <w:rPr>
          <w:rFonts w:ascii="Arial" w:hAnsi="Arial" w:cs="Arial"/>
          <w:b/>
          <w:sz w:val="20"/>
          <w:szCs w:val="20"/>
        </w:rPr>
        <w:t>/</w:t>
      </w:r>
      <w:r w:rsidR="00BE70FF" w:rsidRPr="00314349">
        <w:rPr>
          <w:rFonts w:ascii="Arial" w:hAnsi="Arial" w:cs="Arial"/>
          <w:b/>
          <w:sz w:val="20"/>
          <w:szCs w:val="20"/>
          <w:lang w:val="sr-Cyrl-CS"/>
        </w:rPr>
        <w:t>202</w:t>
      </w:r>
      <w:r w:rsidR="00BE70FF">
        <w:rPr>
          <w:rFonts w:ascii="Arial" w:hAnsi="Arial" w:cs="Arial"/>
          <w:b/>
          <w:sz w:val="20"/>
          <w:szCs w:val="20"/>
        </w:rPr>
        <w:t>4</w:t>
      </w:r>
      <w:r w:rsidR="00BE70FF" w:rsidRPr="00314349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BE70FF" w:rsidRPr="00314349" w:rsidRDefault="00BE70FF" w:rsidP="00BE70FF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  <w:t xml:space="preserve">                                   </w:t>
      </w:r>
    </w:p>
    <w:p w:rsidR="00BE70FF" w:rsidRPr="00314349" w:rsidRDefault="00BE70FF" w:rsidP="00BE70FF">
      <w:pPr>
        <w:ind w:right="432"/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3143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314349">
        <w:rPr>
          <w:rFonts w:ascii="Arial" w:hAnsi="Arial" w:cs="Arial"/>
          <w:b/>
          <w:sz w:val="20"/>
          <w:szCs w:val="20"/>
        </w:rPr>
        <w:t>ПРЕДСЕДНИК СКУПШТИНЕ</w:t>
      </w:r>
    </w:p>
    <w:p w:rsidR="00BE70FF" w:rsidRDefault="00BE70FF" w:rsidP="00BE70FF">
      <w:pPr>
        <w:ind w:right="432"/>
        <w:rPr>
          <w:rFonts w:ascii="Arial" w:hAnsi="Arial" w:cs="Arial"/>
          <w:b/>
          <w:sz w:val="20"/>
          <w:szCs w:val="20"/>
          <w:lang/>
        </w:rPr>
      </w:pP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  <w:t xml:space="preserve">               </w:t>
      </w:r>
      <w:proofErr w:type="spellStart"/>
      <w:r>
        <w:rPr>
          <w:rFonts w:ascii="Arial" w:hAnsi="Arial" w:cs="Arial"/>
          <w:b/>
          <w:sz w:val="20"/>
          <w:szCs w:val="20"/>
        </w:rPr>
        <w:t>Зоран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Стаменковић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b/>
          <w:sz w:val="20"/>
          <w:szCs w:val="20"/>
        </w:rPr>
        <w:t>с.р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>.</w:t>
      </w:r>
    </w:p>
    <w:p w:rsidR="00BE70FF" w:rsidRPr="00152211" w:rsidRDefault="00BE70FF" w:rsidP="00BE70FF">
      <w:pPr>
        <w:ind w:right="432"/>
        <w:rPr>
          <w:rFonts w:ascii="Arial" w:hAnsi="Arial" w:cs="Arial"/>
          <w:b/>
          <w:sz w:val="20"/>
          <w:szCs w:val="20"/>
          <w:lang/>
        </w:rPr>
      </w:pPr>
    </w:p>
    <w:p w:rsidR="00BE70FF" w:rsidRDefault="00BE70FF" w:rsidP="00BE70FF">
      <w:pPr>
        <w:ind w:right="432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      Тачност преписа оверава</w:t>
      </w:r>
    </w:p>
    <w:p w:rsidR="00BE70FF" w:rsidRDefault="00BE70FF" w:rsidP="00BE70FF">
      <w:pPr>
        <w:ind w:right="432"/>
        <w:rPr>
          <w:rFonts w:ascii="Arial" w:hAnsi="Arial" w:cs="Arial"/>
          <w:b/>
          <w:sz w:val="20"/>
          <w:szCs w:val="20"/>
          <w:lang/>
        </w:rPr>
      </w:pPr>
    </w:p>
    <w:p w:rsidR="00BE70FF" w:rsidRDefault="00BE70FF" w:rsidP="00BE70FF">
      <w:pPr>
        <w:ind w:right="432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                                                  СЕКРЕТАР СКУПШТИНЕ</w:t>
      </w:r>
    </w:p>
    <w:p w:rsidR="00BE70FF" w:rsidRPr="00152211" w:rsidRDefault="00BE70FF" w:rsidP="00BE70FF">
      <w:pPr>
        <w:ind w:right="432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                                                      Ивана Станојевић</w:t>
      </w:r>
    </w:p>
    <w:p w:rsidR="007C5274" w:rsidRPr="00314349" w:rsidRDefault="007C5274" w:rsidP="007C5274">
      <w:pPr>
        <w:jc w:val="both"/>
        <w:rPr>
          <w:rFonts w:ascii="Arial" w:hAnsi="Arial" w:cs="Arial"/>
          <w:b/>
          <w:sz w:val="20"/>
          <w:szCs w:val="20"/>
        </w:rPr>
      </w:pPr>
    </w:p>
    <w:p w:rsidR="007C5274" w:rsidRPr="00314349" w:rsidRDefault="007C5274" w:rsidP="00BE70FF">
      <w:pPr>
        <w:jc w:val="both"/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           </w:t>
      </w:r>
    </w:p>
    <w:p w:rsidR="007C5274" w:rsidRPr="00314349" w:rsidRDefault="007C5274" w:rsidP="007C5274">
      <w:pPr>
        <w:rPr>
          <w:rFonts w:ascii="Arial" w:hAnsi="Arial" w:cs="Arial"/>
          <w:sz w:val="20"/>
          <w:szCs w:val="20"/>
        </w:rPr>
      </w:pPr>
    </w:p>
    <w:p w:rsidR="005C10B9" w:rsidRDefault="005C10B9"/>
    <w:sectPr w:rsidR="005C10B9" w:rsidSect="0088569B">
      <w:pgSz w:w="12240" w:h="15840"/>
      <w:pgMar w:top="81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7C5274"/>
    <w:rsid w:val="00152211"/>
    <w:rsid w:val="00266D5F"/>
    <w:rsid w:val="0037054C"/>
    <w:rsid w:val="00422AEC"/>
    <w:rsid w:val="004E0300"/>
    <w:rsid w:val="00596AF4"/>
    <w:rsid w:val="005C10B9"/>
    <w:rsid w:val="005E077B"/>
    <w:rsid w:val="007C5274"/>
    <w:rsid w:val="00983E8C"/>
    <w:rsid w:val="00A57541"/>
    <w:rsid w:val="00B008CA"/>
    <w:rsid w:val="00B12A68"/>
    <w:rsid w:val="00BE70FF"/>
    <w:rsid w:val="00F1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9</cp:revision>
  <cp:lastPrinted>2024-10-01T10:38:00Z</cp:lastPrinted>
  <dcterms:created xsi:type="dcterms:W3CDTF">2024-09-17T05:52:00Z</dcterms:created>
  <dcterms:modified xsi:type="dcterms:W3CDTF">2024-10-01T10:40:00Z</dcterms:modified>
</cp:coreProperties>
</file>