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EEA3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3C2C0D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79C6F046" wp14:editId="1FAEF162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C0D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792E3BF8" wp14:editId="7DBF9FF6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</w:t>
      </w:r>
    </w:p>
    <w:p w14:paraId="71B0D81A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Република Србија                                                                                                   </w:t>
      </w:r>
    </w:p>
    <w:p w14:paraId="285F4513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>ОПШТИНА ВЛАСОТИНЦЕ</w:t>
      </w:r>
    </w:p>
    <w:p w14:paraId="69E9A578" w14:textId="77777777" w:rsidR="001F554B" w:rsidRPr="00842D3C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СКУПШТИНА ОПШТИНЕ                                               </w:t>
      </w:r>
      <w:r w:rsidR="00842D3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</w:t>
      </w:r>
    </w:p>
    <w:p w14:paraId="437DD5F1" w14:textId="77777777" w:rsidR="001F554B" w:rsidRPr="003C2C0D" w:rsidRDefault="00842D3C" w:rsidP="001F554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01 бр.06-24-3</w:t>
      </w:r>
      <w:r w:rsidR="001F554B" w:rsidRPr="003C2C0D">
        <w:rPr>
          <w:rFonts w:ascii="Arial" w:hAnsi="Arial" w:cs="Arial"/>
          <w:color w:val="000000" w:themeColor="text1"/>
          <w:sz w:val="22"/>
          <w:szCs w:val="22"/>
        </w:rPr>
        <w:t>/2025</w:t>
      </w:r>
    </w:p>
    <w:p w14:paraId="4D85673A" w14:textId="77777777" w:rsidR="001F554B" w:rsidRPr="003C2C0D" w:rsidRDefault="00842D3C" w:rsidP="001F554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15.03</w:t>
      </w:r>
      <w:r w:rsidR="001F554B" w:rsidRPr="003C2C0D">
        <w:rPr>
          <w:rFonts w:ascii="Arial" w:hAnsi="Arial" w:cs="Arial"/>
          <w:color w:val="000000" w:themeColor="text1"/>
          <w:sz w:val="22"/>
          <w:szCs w:val="22"/>
        </w:rPr>
        <w:t>.2025.године</w:t>
      </w:r>
    </w:p>
    <w:p w14:paraId="11D5EC66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>В Л А С О Т И Н Ц Е</w:t>
      </w:r>
    </w:p>
    <w:p w14:paraId="56DAADBD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481DB4" w14:textId="77777777" w:rsidR="001F554B" w:rsidRPr="003C2C0D" w:rsidRDefault="001F554B" w:rsidP="001F55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  На основу чл.</w:t>
      </w:r>
      <w:r w:rsidRPr="003C2C0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>32. ст. 1. тачка 4.Закона о локалној самоуправи („Сл.гласник РС“ број 129/07, 83-14-др.закон</w:t>
      </w:r>
      <w:r w:rsidRPr="003C2C0D">
        <w:rPr>
          <w:rFonts w:ascii="Arial" w:hAnsi="Arial" w:cs="Arial"/>
          <w:color w:val="000000" w:themeColor="text1"/>
          <w:sz w:val="22"/>
          <w:szCs w:val="22"/>
          <w:lang w:val="en-US"/>
        </w:rPr>
        <w:t>, 101/16-др.закон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>, 47/18 и 111/21), чл.4</w:t>
      </w:r>
      <w:r w:rsidR="003C2C0D">
        <w:rPr>
          <w:rFonts w:ascii="Arial" w:hAnsi="Arial" w:cs="Arial"/>
          <w:color w:val="000000" w:themeColor="text1"/>
          <w:sz w:val="22"/>
          <w:szCs w:val="22"/>
        </w:rPr>
        <w:t>0.ст.1.тачка 4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.Статута општине Власотинце („Службени гласник града Лесковца број 6/19), </w:t>
      </w:r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 xml:space="preserve">чл.41.Закона о запошљавању и осигурању за случај незапослености („Сл.гласник града Лесковца“, број </w:t>
      </w:r>
      <w:hyperlink r:id="rId6" w:history="1">
        <w:r w:rsidR="00510497" w:rsidRPr="003C2C0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36/2009</w:t>
        </w:r>
      </w:hyperlink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7" w:history="1">
        <w:r w:rsidR="00510497" w:rsidRPr="003C2C0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88/2010</w:t>
        </w:r>
      </w:hyperlink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8" w:history="1">
        <w:r w:rsidR="00510497" w:rsidRPr="003C2C0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38/2015</w:t>
        </w:r>
      </w:hyperlink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9" w:history="1">
        <w:r w:rsidR="00510497" w:rsidRPr="003C2C0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113/2017</w:t>
        </w:r>
      </w:hyperlink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0" w:history="1">
        <w:r w:rsidR="00510497" w:rsidRPr="003C2C0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113/2017</w:t>
        </w:r>
      </w:hyperlink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 </w:t>
      </w:r>
      <w:r w:rsidR="003C2C0D">
        <w:rPr>
          <w:rFonts w:ascii="Arial" w:hAnsi="Arial" w:cs="Arial"/>
          <w:color w:val="000000" w:themeColor="text1"/>
          <w:sz w:val="22"/>
          <w:szCs w:val="22"/>
        </w:rPr>
        <w:t>–</w:t>
      </w:r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 </w:t>
      </w:r>
      <w:r w:rsidR="003C2C0D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други </w:t>
      </w:r>
      <w:r w:rsidR="00510497" w:rsidRPr="003C2C0D">
        <w:rPr>
          <w:rFonts w:ascii="Arial" w:hAnsi="Arial" w:cs="Arial"/>
          <w:color w:val="000000" w:themeColor="text1"/>
          <w:sz w:val="22"/>
          <w:szCs w:val="22"/>
          <w:lang w:val="hr-HR"/>
        </w:rPr>
        <w:t>закон </w:t>
      </w:r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и </w:t>
      </w:r>
      <w:hyperlink r:id="rId11" w:history="1">
        <w:r w:rsidR="00510497" w:rsidRPr="003C2C0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49/2021</w:t>
        </w:r>
      </w:hyperlink>
      <w:r w:rsidR="00510497" w:rsidRPr="003C2C0D">
        <w:rPr>
          <w:rFonts w:ascii="Arial" w:hAnsi="Arial" w:cs="Arial"/>
          <w:color w:val="000000" w:themeColor="text1"/>
          <w:sz w:val="22"/>
          <w:szCs w:val="22"/>
        </w:rPr>
        <w:t>)</w:t>
      </w:r>
      <w:r w:rsidR="003C2C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Скупштина општине Власотинце </w:t>
      </w:r>
      <w:r w:rsidR="003C2C0D">
        <w:rPr>
          <w:rFonts w:ascii="Arial" w:hAnsi="Arial" w:cs="Arial"/>
          <w:color w:val="000000" w:themeColor="text1"/>
          <w:sz w:val="22"/>
          <w:szCs w:val="22"/>
        </w:rPr>
        <w:t>на седници</w:t>
      </w:r>
      <w:r w:rsidR="00842D3C">
        <w:rPr>
          <w:rFonts w:ascii="Arial" w:hAnsi="Arial" w:cs="Arial"/>
          <w:color w:val="000000" w:themeColor="text1"/>
          <w:sz w:val="22"/>
          <w:szCs w:val="22"/>
        </w:rPr>
        <w:t xml:space="preserve"> од 15.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>03.2025.године, донела је</w:t>
      </w:r>
    </w:p>
    <w:p w14:paraId="4FA84766" w14:textId="77777777" w:rsidR="001F554B" w:rsidRPr="003C2C0D" w:rsidRDefault="001F554B" w:rsidP="001F554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C7F910" w14:textId="77777777" w:rsidR="001F554B" w:rsidRPr="003C2C0D" w:rsidRDefault="001F554B" w:rsidP="001F55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b/>
          <w:color w:val="000000" w:themeColor="text1"/>
          <w:sz w:val="22"/>
          <w:szCs w:val="22"/>
        </w:rPr>
        <w:t>ЗАКЉУЧАК</w:t>
      </w:r>
    </w:p>
    <w:p w14:paraId="63AA8898" w14:textId="77777777" w:rsidR="001F554B" w:rsidRPr="003C2C0D" w:rsidRDefault="001F554B" w:rsidP="001F55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470863" w14:textId="77777777" w:rsidR="001F554B" w:rsidRPr="003C2C0D" w:rsidRDefault="001F554B" w:rsidP="001F55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b/>
          <w:color w:val="000000" w:themeColor="text1"/>
          <w:sz w:val="22"/>
          <w:szCs w:val="22"/>
        </w:rPr>
        <w:t xml:space="preserve">     О усвајању Програма </w:t>
      </w:r>
      <w:r w:rsidR="00510497" w:rsidRPr="003C2C0D">
        <w:rPr>
          <w:rFonts w:ascii="Arial" w:hAnsi="Arial" w:cs="Arial"/>
          <w:b/>
          <w:color w:val="000000" w:themeColor="text1"/>
          <w:sz w:val="22"/>
          <w:szCs w:val="22"/>
        </w:rPr>
        <w:t>запошљавања у општини Власотинце са акционим планом за перод 2025-2027</w:t>
      </w:r>
    </w:p>
    <w:p w14:paraId="60197749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0203A3" w14:textId="77777777" w:rsidR="001F554B" w:rsidRPr="003C2C0D" w:rsidRDefault="001F554B" w:rsidP="001F554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>I</w:t>
      </w:r>
    </w:p>
    <w:p w14:paraId="04524F12" w14:textId="77777777" w:rsidR="001F554B" w:rsidRPr="00842D3C" w:rsidRDefault="001F554B" w:rsidP="001F55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3C2C0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УСВАЈА СЕ Програм запошљавања у општини Власотинце са акционим планом за перод 2025-2027  на предлог Одељења за урбанизам, привреду, заштиту животне средине и имовинско правне послове Општинске управе општине Власотинце, заведен под </w:t>
      </w:r>
      <w:r w:rsidR="00842D3C">
        <w:rPr>
          <w:rFonts w:ascii="Arial" w:hAnsi="Arial" w:cs="Arial"/>
          <w:color w:val="000000" w:themeColor="text1"/>
          <w:sz w:val="22"/>
          <w:szCs w:val="22"/>
        </w:rPr>
        <w:t xml:space="preserve">01 бр. 101-5/25 од 25.02.2025.године </w:t>
      </w:r>
      <w:r w:rsidR="00FB012C" w:rsidRPr="003C2C0D">
        <w:rPr>
          <w:rFonts w:ascii="Arial" w:hAnsi="Arial" w:cs="Arial"/>
          <w:color w:val="000000" w:themeColor="text1"/>
          <w:sz w:val="22"/>
          <w:szCs w:val="22"/>
        </w:rPr>
        <w:t>и утврђен на седници Општинског већа 01 бр</w:t>
      </w:r>
      <w:r w:rsidR="00842D3C">
        <w:rPr>
          <w:rFonts w:ascii="Arial" w:hAnsi="Arial" w:cs="Arial"/>
          <w:color w:val="000000" w:themeColor="text1"/>
          <w:sz w:val="22"/>
          <w:szCs w:val="22"/>
        </w:rPr>
        <w:t>.06-6-15-1/2025 од 25.02.2025.године.</w:t>
      </w:r>
    </w:p>
    <w:p w14:paraId="64B02A9F" w14:textId="77777777" w:rsidR="001F554B" w:rsidRPr="003C2C0D" w:rsidRDefault="001F554B" w:rsidP="001F55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6001BB" w14:textId="77777777" w:rsidR="001F554B" w:rsidRPr="003C2C0D" w:rsidRDefault="001F554B" w:rsidP="001F554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>II</w:t>
      </w:r>
    </w:p>
    <w:p w14:paraId="5F2F5952" w14:textId="77777777" w:rsidR="001F554B" w:rsidRPr="003C2C0D" w:rsidRDefault="001F554B" w:rsidP="001F55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FB012C" w:rsidRPr="003C2C0D">
        <w:rPr>
          <w:rFonts w:ascii="Arial" w:hAnsi="Arial" w:cs="Arial"/>
          <w:color w:val="000000" w:themeColor="text1"/>
          <w:sz w:val="22"/>
          <w:szCs w:val="22"/>
        </w:rPr>
        <w:t xml:space="preserve">  Програм запошљавања у општини Власотинце са акционим планом за перод 2025-2027  на предлог Одељења за урбанизам, привреду, заштиту животне средине и имовинско правне послове Општинске управе општине Власотинце, заведен под </w:t>
      </w:r>
      <w:r w:rsidR="00842D3C">
        <w:rPr>
          <w:rFonts w:ascii="Arial" w:hAnsi="Arial" w:cs="Arial"/>
          <w:color w:val="000000" w:themeColor="text1"/>
          <w:sz w:val="22"/>
          <w:szCs w:val="22"/>
        </w:rPr>
        <w:t xml:space="preserve">01 бр. 101-5/25 од 25.02.2025.године </w:t>
      </w:r>
      <w:r w:rsidR="00FB012C" w:rsidRPr="003C2C0D">
        <w:rPr>
          <w:rFonts w:ascii="Arial" w:hAnsi="Arial" w:cs="Arial"/>
          <w:color w:val="000000" w:themeColor="text1"/>
          <w:sz w:val="22"/>
          <w:szCs w:val="22"/>
        </w:rPr>
        <w:t>и утврђен на седници Општинског већа 01 бр</w:t>
      </w:r>
      <w:r w:rsidR="00842D3C">
        <w:rPr>
          <w:rFonts w:ascii="Arial" w:hAnsi="Arial" w:cs="Arial"/>
          <w:color w:val="000000" w:themeColor="text1"/>
          <w:sz w:val="22"/>
          <w:szCs w:val="22"/>
        </w:rPr>
        <w:t>.06-6-15-1/2025 од 25.02.2025.године</w:t>
      </w:r>
      <w:r w:rsidRPr="003C2C0D">
        <w:rPr>
          <w:rFonts w:ascii="Arial" w:hAnsi="Arial" w:cs="Arial"/>
          <w:color w:val="000000" w:themeColor="text1"/>
          <w:sz w:val="22"/>
          <w:szCs w:val="22"/>
        </w:rPr>
        <w:t>, је саставни део овог закључка.</w:t>
      </w:r>
    </w:p>
    <w:p w14:paraId="36827854" w14:textId="77777777" w:rsidR="001F554B" w:rsidRPr="003C2C0D" w:rsidRDefault="001F554B" w:rsidP="001F55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4F0AAD" w14:textId="77777777" w:rsidR="001F554B" w:rsidRPr="003C2C0D" w:rsidRDefault="001F554B" w:rsidP="001F554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>III</w:t>
      </w:r>
    </w:p>
    <w:p w14:paraId="615978B8" w14:textId="77777777" w:rsidR="001F554B" w:rsidRPr="003C2C0D" w:rsidRDefault="001F554B" w:rsidP="001F55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     Закључак ступа на снагу даном доношења, а објавиће се у „Службеном гласнику града Лесковца“.</w:t>
      </w:r>
    </w:p>
    <w:p w14:paraId="40791DEF" w14:textId="77777777" w:rsidR="001F554B" w:rsidRPr="003C2C0D" w:rsidRDefault="001F554B" w:rsidP="001F554B">
      <w:pPr>
        <w:tabs>
          <w:tab w:val="left" w:pos="243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17E33AB" w14:textId="77777777" w:rsidR="001F554B" w:rsidRPr="006D21A1" w:rsidRDefault="001F554B" w:rsidP="001F554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>СКУПШТИНА ОПШТИНЕ ВЛАСОТИНЦЕ,</w:t>
      </w:r>
      <w:r w:rsidR="00842D3C" w:rsidRPr="006D21A1">
        <w:rPr>
          <w:rFonts w:ascii="Arial" w:hAnsi="Arial" w:cs="Arial"/>
          <w:b/>
          <w:color w:val="000000" w:themeColor="text1"/>
          <w:sz w:val="22"/>
          <w:szCs w:val="22"/>
        </w:rPr>
        <w:t xml:space="preserve"> дана 15.03</w:t>
      </w:r>
      <w:r w:rsidRPr="006D21A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FB012C" w:rsidRPr="006D21A1">
        <w:rPr>
          <w:rFonts w:ascii="Arial" w:hAnsi="Arial" w:cs="Arial"/>
          <w:b/>
          <w:color w:val="000000" w:themeColor="text1"/>
          <w:sz w:val="22"/>
          <w:szCs w:val="22"/>
        </w:rPr>
        <w:t>2025</w:t>
      </w: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>.го</w:t>
      </w:r>
      <w:r w:rsidR="00842D3C" w:rsidRPr="006D21A1">
        <w:rPr>
          <w:rFonts w:ascii="Arial" w:hAnsi="Arial" w:cs="Arial"/>
          <w:b/>
          <w:color w:val="000000" w:themeColor="text1"/>
          <w:sz w:val="22"/>
          <w:szCs w:val="22"/>
        </w:rPr>
        <w:t>дине, 01 брoj 06-24-3</w:t>
      </w:r>
      <w:r w:rsidRPr="006D21A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/</w:t>
      </w:r>
      <w:r w:rsidR="00FB012C" w:rsidRPr="006D21A1">
        <w:rPr>
          <w:rFonts w:ascii="Arial" w:hAnsi="Arial" w:cs="Arial"/>
          <w:b/>
          <w:color w:val="000000" w:themeColor="text1"/>
          <w:sz w:val="22"/>
          <w:szCs w:val="22"/>
        </w:rPr>
        <w:t>2025</w:t>
      </w: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190D26E" w14:textId="77777777" w:rsidR="001F554B" w:rsidRPr="006D21A1" w:rsidRDefault="001F554B" w:rsidP="001F554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E59F5B" w14:textId="77777777" w:rsidR="001F554B" w:rsidRPr="006D21A1" w:rsidRDefault="001F554B" w:rsidP="001F554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ПРЕДСЕДНИК СКУПШТИНЕ</w:t>
      </w:r>
    </w:p>
    <w:p w14:paraId="031F1963" w14:textId="77777777" w:rsidR="001F554B" w:rsidRPr="006D21A1" w:rsidRDefault="001F554B" w:rsidP="001F554B">
      <w:pPr>
        <w:ind w:left="2160" w:firstLine="3585"/>
        <w:rPr>
          <w:rFonts w:ascii="Arial" w:hAnsi="Arial" w:cs="Arial"/>
          <w:b/>
          <w:color w:val="000000" w:themeColor="text1"/>
          <w:sz w:val="22"/>
          <w:szCs w:val="22"/>
        </w:rPr>
      </w:pP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 xml:space="preserve">       Зоран Стаменковић, с.р.</w:t>
      </w:r>
    </w:p>
    <w:p w14:paraId="5B1DAEB3" w14:textId="77777777" w:rsidR="006D21A1" w:rsidRPr="006D21A1" w:rsidRDefault="006D21A1" w:rsidP="001F554B">
      <w:pPr>
        <w:ind w:left="2160" w:firstLine="3585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C3EAAA" w14:textId="77777777" w:rsidR="00842D3C" w:rsidRPr="006D21A1" w:rsidRDefault="00842D3C" w:rsidP="00842D3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Тачност преписа оверава</w:t>
      </w:r>
    </w:p>
    <w:p w14:paraId="230E39E0" w14:textId="77777777" w:rsidR="006D21A1" w:rsidRPr="006D21A1" w:rsidRDefault="006D21A1" w:rsidP="00842D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F101A" w14:textId="77777777" w:rsidR="00842D3C" w:rsidRPr="006D21A1" w:rsidRDefault="00842D3C" w:rsidP="001F554B">
      <w:pPr>
        <w:ind w:left="2160" w:firstLine="3585"/>
        <w:rPr>
          <w:rFonts w:ascii="Arial" w:hAnsi="Arial" w:cs="Arial"/>
          <w:b/>
          <w:color w:val="000000" w:themeColor="text1"/>
          <w:sz w:val="22"/>
          <w:szCs w:val="22"/>
        </w:rPr>
      </w:pP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 xml:space="preserve">      СЕКРЕТАР СКУПШТИНЕ</w:t>
      </w:r>
    </w:p>
    <w:p w14:paraId="69A9AB75" w14:textId="77777777" w:rsidR="00842D3C" w:rsidRPr="006D21A1" w:rsidRDefault="00842D3C" w:rsidP="001F554B">
      <w:pPr>
        <w:ind w:left="2160" w:firstLine="3585"/>
        <w:rPr>
          <w:rFonts w:ascii="Arial" w:hAnsi="Arial" w:cs="Arial"/>
          <w:b/>
          <w:color w:val="000000" w:themeColor="text1"/>
          <w:sz w:val="22"/>
          <w:szCs w:val="22"/>
        </w:rPr>
      </w:pPr>
      <w:r w:rsidRPr="006D21A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Ивана Станојевић</w:t>
      </w:r>
    </w:p>
    <w:p w14:paraId="2D2384A4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A458F3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F54629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914B3E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  <w:r w:rsidRPr="003C2C0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</w:t>
      </w:r>
    </w:p>
    <w:p w14:paraId="7E0053C6" w14:textId="77777777" w:rsidR="001F554B" w:rsidRPr="003C2C0D" w:rsidRDefault="001F554B" w:rsidP="001F554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D9AD35B" w14:textId="77777777" w:rsidR="001F554B" w:rsidRPr="003C2C0D" w:rsidRDefault="001F554B" w:rsidP="001F554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52C9BBE" w14:textId="7DCF95B3" w:rsidR="001F554B" w:rsidRPr="00A93EE8" w:rsidRDefault="00A93EE8" w:rsidP="001F554B">
      <w:pPr>
        <w:ind w:right="432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</w:p>
    <w:p w14:paraId="0B5F894A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229760" w14:textId="77777777" w:rsidR="001F554B" w:rsidRPr="003C2C0D" w:rsidRDefault="001F554B" w:rsidP="001F55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162042" w14:textId="77777777" w:rsidR="001F554B" w:rsidRPr="005A65D3" w:rsidRDefault="001F554B" w:rsidP="001F554B">
      <w:pPr>
        <w:rPr>
          <w:rFonts w:ascii="Arial" w:hAnsi="Arial" w:cs="Arial"/>
          <w:sz w:val="18"/>
          <w:szCs w:val="18"/>
        </w:rPr>
      </w:pPr>
    </w:p>
    <w:p w14:paraId="50E04A7C" w14:textId="77777777" w:rsidR="001F554B" w:rsidRPr="005A65D3" w:rsidRDefault="001F554B" w:rsidP="001F554B">
      <w:pPr>
        <w:rPr>
          <w:rFonts w:ascii="Arial" w:hAnsi="Arial" w:cs="Arial"/>
          <w:sz w:val="18"/>
          <w:szCs w:val="18"/>
        </w:rPr>
      </w:pPr>
    </w:p>
    <w:p w14:paraId="47964DF7" w14:textId="77777777" w:rsidR="001F554B" w:rsidRPr="005A65D3" w:rsidRDefault="001F554B" w:rsidP="001F554B">
      <w:pPr>
        <w:rPr>
          <w:rFonts w:ascii="Arial" w:hAnsi="Arial" w:cs="Arial"/>
          <w:sz w:val="18"/>
          <w:szCs w:val="18"/>
        </w:rPr>
      </w:pPr>
    </w:p>
    <w:p w14:paraId="6C39CB2E" w14:textId="77777777" w:rsidR="001F554B" w:rsidRPr="005A65D3" w:rsidRDefault="001F554B" w:rsidP="001F554B">
      <w:pPr>
        <w:rPr>
          <w:rFonts w:ascii="Arial" w:hAnsi="Arial" w:cs="Arial"/>
          <w:sz w:val="18"/>
          <w:szCs w:val="18"/>
        </w:rPr>
      </w:pPr>
    </w:p>
    <w:p w14:paraId="0034845F" w14:textId="77777777" w:rsidR="009E218D" w:rsidRDefault="009E218D"/>
    <w:sectPr w:rsidR="009E218D" w:rsidSect="009E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54B"/>
    <w:rsid w:val="00066294"/>
    <w:rsid w:val="001B1CF5"/>
    <w:rsid w:val="001E77CC"/>
    <w:rsid w:val="001F554B"/>
    <w:rsid w:val="002E2541"/>
    <w:rsid w:val="003C2C0D"/>
    <w:rsid w:val="00510497"/>
    <w:rsid w:val="006C3038"/>
    <w:rsid w:val="006D21A1"/>
    <w:rsid w:val="007D59C6"/>
    <w:rsid w:val="00842D3C"/>
    <w:rsid w:val="009E218D"/>
    <w:rsid w:val="00A4175D"/>
    <w:rsid w:val="00A93EE8"/>
    <w:rsid w:val="00C032A8"/>
    <w:rsid w:val="00EC0C64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5C01"/>
  <w15:docId w15:val="{818D8FD2-D655-451E-AB8F-365C2A8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lan">
    <w:name w:val="_4clan"/>
    <w:basedOn w:val="Normal"/>
    <w:rsid w:val="001F554B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4B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510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2.jpeg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9</cp:revision>
  <cp:lastPrinted>2025-03-17T10:23:00Z</cp:lastPrinted>
  <dcterms:created xsi:type="dcterms:W3CDTF">2025-02-26T06:56:00Z</dcterms:created>
  <dcterms:modified xsi:type="dcterms:W3CDTF">2025-03-18T11:13:00Z</dcterms:modified>
</cp:coreProperties>
</file>