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428" w:rsidRPr="00991CD5" w:rsidRDefault="00D20428" w:rsidP="00D20428">
      <w:pPr>
        <w:jc w:val="both"/>
        <w:rPr>
          <w:rFonts w:ascii="Arial" w:hAnsi="Arial" w:cs="Arial"/>
        </w:rPr>
      </w:pPr>
      <w:r>
        <w:rPr>
          <w:rFonts w:ascii="Arial" w:hAnsi="Arial" w:cs="Arial"/>
        </w:rPr>
        <w:t>`</w:t>
      </w:r>
      <w:r w:rsidRPr="00991CD5">
        <w:rPr>
          <w:rFonts w:ascii="Arial" w:hAnsi="Arial" w:cs="Arial"/>
          <w:noProof/>
        </w:rPr>
        <w:drawing>
          <wp:inline distT="0" distB="0" distL="0" distR="0">
            <wp:extent cx="400050" cy="590550"/>
            <wp:effectExtent l="19050" t="0" r="0" b="0"/>
            <wp:docPr id="1" name="Picture 2" descr="Opis: Serbia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s: Serbia_gerb"/>
                    <pic:cNvPicPr>
                      <a:picLocks noChangeAspect="1" noChangeArrowheads="1"/>
                    </pic:cNvPicPr>
                  </pic:nvPicPr>
                  <pic:blipFill>
                    <a:blip r:embed="rId6" cstate="print"/>
                    <a:srcRect/>
                    <a:stretch>
                      <a:fillRect/>
                    </a:stretch>
                  </pic:blipFill>
                  <pic:spPr bwMode="auto">
                    <a:xfrm>
                      <a:off x="0" y="0"/>
                      <a:ext cx="400050" cy="590550"/>
                    </a:xfrm>
                    <a:prstGeom prst="rect">
                      <a:avLst/>
                    </a:prstGeom>
                    <a:noFill/>
                    <a:ln w="9525">
                      <a:noFill/>
                      <a:miter lim="800000"/>
                      <a:headEnd/>
                      <a:tailEnd/>
                    </a:ln>
                  </pic:spPr>
                </pic:pic>
              </a:graphicData>
            </a:graphic>
          </wp:inline>
        </w:drawing>
      </w:r>
      <w:r w:rsidRPr="00991CD5">
        <w:rPr>
          <w:rFonts w:ascii="Arial" w:hAnsi="Arial" w:cs="Arial"/>
          <w:b/>
          <w:noProof/>
        </w:rPr>
        <w:drawing>
          <wp:inline distT="0" distB="0" distL="0" distR="0">
            <wp:extent cx="277033" cy="419100"/>
            <wp:effectExtent l="0" t="0" r="0" b="0"/>
            <wp:docPr id="2"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843" cy="420326"/>
                    </a:xfrm>
                    <a:prstGeom prst="rect">
                      <a:avLst/>
                    </a:prstGeom>
                    <a:noFill/>
                    <a:ln>
                      <a:noFill/>
                    </a:ln>
                  </pic:spPr>
                </pic:pic>
              </a:graphicData>
            </a:graphic>
          </wp:inline>
        </w:drawing>
      </w:r>
      <w:r w:rsidRPr="00991CD5">
        <w:rPr>
          <w:rFonts w:ascii="Arial" w:hAnsi="Arial" w:cs="Arial"/>
        </w:rPr>
        <w:t xml:space="preserve">                                                      </w:t>
      </w:r>
      <w:r>
        <w:rPr>
          <w:rFonts w:ascii="Arial" w:hAnsi="Arial" w:cs="Arial"/>
        </w:rPr>
        <w:t xml:space="preserve">                              </w:t>
      </w:r>
      <w:r w:rsidRPr="00991CD5">
        <w:rPr>
          <w:rFonts w:ascii="Arial" w:hAnsi="Arial" w:cs="Arial"/>
        </w:rPr>
        <w:t xml:space="preserve">                                           </w:t>
      </w:r>
    </w:p>
    <w:p w:rsidR="00D20428" w:rsidRPr="00991CD5" w:rsidRDefault="00D20428" w:rsidP="00D20428">
      <w:pPr>
        <w:spacing w:after="0"/>
        <w:rPr>
          <w:rFonts w:ascii="Arial" w:hAnsi="Arial" w:cs="Arial"/>
        </w:rPr>
      </w:pPr>
      <w:r w:rsidRPr="00991CD5">
        <w:rPr>
          <w:rFonts w:ascii="Arial" w:hAnsi="Arial" w:cs="Arial"/>
        </w:rPr>
        <w:t xml:space="preserve">Република Србија                                                                                                              </w:t>
      </w:r>
    </w:p>
    <w:p w:rsidR="00D20428" w:rsidRDefault="00D20428" w:rsidP="00D20428">
      <w:pPr>
        <w:spacing w:after="0"/>
        <w:rPr>
          <w:rFonts w:ascii="Arial" w:hAnsi="Arial" w:cs="Arial"/>
        </w:rPr>
      </w:pPr>
      <w:r w:rsidRPr="00991CD5">
        <w:rPr>
          <w:rFonts w:ascii="Arial" w:hAnsi="Arial" w:cs="Arial"/>
        </w:rPr>
        <w:t xml:space="preserve">ОПШТИНА ВЛАСОТИНЦЕ                                                                                          </w:t>
      </w:r>
      <w:r>
        <w:rPr>
          <w:rFonts w:ascii="Arial" w:hAnsi="Arial" w:cs="Arial"/>
        </w:rPr>
        <w:t xml:space="preserve">               </w:t>
      </w:r>
    </w:p>
    <w:p w:rsidR="00D20428" w:rsidRPr="00097FF3" w:rsidRDefault="00D20428" w:rsidP="00D20428">
      <w:pPr>
        <w:spacing w:after="0"/>
        <w:rPr>
          <w:rFonts w:ascii="Arial" w:hAnsi="Arial" w:cs="Arial"/>
        </w:rPr>
      </w:pPr>
      <w:r>
        <w:rPr>
          <w:rFonts w:ascii="Arial" w:hAnsi="Arial" w:cs="Arial"/>
        </w:rPr>
        <w:t>СКУПШТИНА ОПШТИНЕ</w:t>
      </w:r>
    </w:p>
    <w:p w:rsidR="00D20428" w:rsidRPr="00753F61" w:rsidRDefault="00D20428" w:rsidP="00D20428">
      <w:pPr>
        <w:spacing w:after="0"/>
        <w:rPr>
          <w:rFonts w:ascii="Arial" w:hAnsi="Arial" w:cs="Arial"/>
        </w:rPr>
      </w:pPr>
      <w:r w:rsidRPr="00991CD5">
        <w:rPr>
          <w:rFonts w:ascii="Arial" w:hAnsi="Arial" w:cs="Arial"/>
        </w:rPr>
        <w:t>01 б</w:t>
      </w:r>
      <w:r>
        <w:rPr>
          <w:rFonts w:ascii="Arial" w:hAnsi="Arial" w:cs="Arial"/>
        </w:rPr>
        <w:t>р.060-16-</w:t>
      </w:r>
      <w:r>
        <w:rPr>
          <w:rFonts w:ascii="Arial" w:hAnsi="Arial" w:cs="Arial"/>
          <w:lang/>
        </w:rPr>
        <w:t>3</w:t>
      </w:r>
      <w:r>
        <w:rPr>
          <w:rFonts w:ascii="Arial" w:hAnsi="Arial" w:cs="Arial"/>
        </w:rPr>
        <w:t>/2026</w:t>
      </w:r>
    </w:p>
    <w:p w:rsidR="00D20428" w:rsidRPr="00991CD5" w:rsidRDefault="00D20428" w:rsidP="00D20428">
      <w:pPr>
        <w:spacing w:after="0"/>
        <w:rPr>
          <w:rFonts w:ascii="Arial" w:hAnsi="Arial" w:cs="Arial"/>
        </w:rPr>
      </w:pPr>
      <w:r>
        <w:rPr>
          <w:rFonts w:ascii="Arial" w:hAnsi="Arial" w:cs="Arial"/>
        </w:rPr>
        <w:t>27.03.2026</w:t>
      </w:r>
      <w:r w:rsidRPr="00991CD5">
        <w:rPr>
          <w:rFonts w:ascii="Arial" w:hAnsi="Arial" w:cs="Arial"/>
        </w:rPr>
        <w:t>.године</w:t>
      </w:r>
    </w:p>
    <w:p w:rsidR="00677258" w:rsidRPr="00D20428" w:rsidRDefault="00D20428" w:rsidP="00D20428">
      <w:pPr>
        <w:rPr>
          <w:rFonts w:ascii="Arial" w:hAnsi="Arial" w:cs="Arial"/>
          <w:lang/>
        </w:rPr>
      </w:pPr>
      <w:r w:rsidRPr="00991CD5">
        <w:rPr>
          <w:rFonts w:ascii="Arial" w:hAnsi="Arial" w:cs="Arial"/>
        </w:rPr>
        <w:t>В Л А С О Т И Н Ц Е</w:t>
      </w:r>
    </w:p>
    <w:p w:rsidR="00A1481B" w:rsidRPr="007B6ADF" w:rsidRDefault="00D20428" w:rsidP="00A1481B">
      <w:pPr>
        <w:jc w:val="both"/>
        <w:rPr>
          <w:rFonts w:ascii="Arial" w:hAnsi="Arial" w:cs="Arial"/>
        </w:rPr>
      </w:pPr>
      <w:r>
        <w:rPr>
          <w:rFonts w:ascii="Arial" w:hAnsi="Arial" w:cs="Arial"/>
          <w:lang/>
        </w:rPr>
        <w:t xml:space="preserve">             </w:t>
      </w:r>
      <w:r w:rsidR="0065417E" w:rsidRPr="007B6ADF">
        <w:rPr>
          <w:rFonts w:ascii="Arial" w:hAnsi="Arial" w:cs="Arial"/>
        </w:rPr>
        <w:t xml:space="preserve">На основу члана </w:t>
      </w:r>
      <w:r w:rsidR="00B975B1">
        <w:rPr>
          <w:rFonts w:ascii="Arial" w:hAnsi="Arial" w:cs="Arial"/>
        </w:rPr>
        <w:t>10.</w:t>
      </w:r>
      <w:proofErr w:type="gramStart"/>
      <w:r w:rsidR="00B975B1">
        <w:rPr>
          <w:rFonts w:ascii="Arial" w:hAnsi="Arial" w:cs="Arial"/>
        </w:rPr>
        <w:t>,54</w:t>
      </w:r>
      <w:proofErr w:type="gramEnd"/>
      <w:r w:rsidR="00B975B1">
        <w:rPr>
          <w:rFonts w:ascii="Arial" w:hAnsi="Arial" w:cs="Arial"/>
        </w:rPr>
        <w:t>. и</w:t>
      </w:r>
      <w:r w:rsidR="0065417E" w:rsidRPr="007B6ADF">
        <w:rPr>
          <w:rFonts w:ascii="Arial" w:hAnsi="Arial" w:cs="Arial"/>
        </w:rPr>
        <w:t xml:space="preserve"> 60. </w:t>
      </w:r>
      <w:proofErr w:type="gramStart"/>
      <w:r w:rsidR="0065417E" w:rsidRPr="007B6ADF">
        <w:rPr>
          <w:rFonts w:ascii="Arial" w:hAnsi="Arial" w:cs="Arial"/>
        </w:rPr>
        <w:t>став</w:t>
      </w:r>
      <w:proofErr w:type="gramEnd"/>
      <w:r w:rsidR="0065417E" w:rsidRPr="007B6ADF">
        <w:rPr>
          <w:rFonts w:ascii="Arial" w:hAnsi="Arial" w:cs="Arial"/>
        </w:rPr>
        <w:t xml:space="preserve"> </w:t>
      </w:r>
      <w:r w:rsidR="00A72860">
        <w:rPr>
          <w:rFonts w:ascii="Arial" w:hAnsi="Arial" w:cs="Arial"/>
        </w:rPr>
        <w:t xml:space="preserve">4.и </w:t>
      </w:r>
      <w:r w:rsidR="0065417E" w:rsidRPr="007B6ADF">
        <w:rPr>
          <w:rFonts w:ascii="Arial" w:hAnsi="Arial" w:cs="Arial"/>
        </w:rPr>
        <w:t>7</w:t>
      </w:r>
      <w:r w:rsidR="00A1481B" w:rsidRPr="007B6ADF">
        <w:rPr>
          <w:rFonts w:ascii="Arial" w:hAnsi="Arial" w:cs="Arial"/>
        </w:rPr>
        <w:t xml:space="preserve">. Закона о референдуму и народној иницијативи („Службени гласник </w:t>
      </w:r>
      <w:r w:rsidR="0065417E" w:rsidRPr="007B6ADF">
        <w:rPr>
          <w:rFonts w:ascii="Arial" w:hAnsi="Arial" w:cs="Arial"/>
        </w:rPr>
        <w:t>РС“, број 111/21 и 119/21</w:t>
      </w:r>
      <w:r w:rsidR="00A97352" w:rsidRPr="007B6ADF">
        <w:rPr>
          <w:rFonts w:ascii="Arial" w:hAnsi="Arial" w:cs="Arial"/>
        </w:rPr>
        <w:t>),</w:t>
      </w:r>
      <w:r w:rsidR="00281AD1" w:rsidRPr="007B6ADF">
        <w:rPr>
          <w:rFonts w:ascii="Arial" w:hAnsi="Arial" w:cs="Arial"/>
        </w:rPr>
        <w:t xml:space="preserve"> </w:t>
      </w:r>
      <w:proofErr w:type="gramStart"/>
      <w:r w:rsidR="00DF1D72">
        <w:rPr>
          <w:rFonts w:ascii="Arial" w:hAnsi="Arial" w:cs="Arial"/>
        </w:rPr>
        <w:t>чл.20.,</w:t>
      </w:r>
      <w:proofErr w:type="gramEnd"/>
      <w:r w:rsidR="00D16256" w:rsidRPr="007B6ADF">
        <w:rPr>
          <w:rFonts w:ascii="Arial" w:hAnsi="Arial" w:cs="Arial"/>
        </w:rPr>
        <w:t xml:space="preserve"> 21.</w:t>
      </w:r>
      <w:r w:rsidR="00DF1D72">
        <w:rPr>
          <w:rFonts w:ascii="Arial" w:hAnsi="Arial" w:cs="Arial"/>
        </w:rPr>
        <w:t xml:space="preserve"> </w:t>
      </w:r>
      <w:proofErr w:type="gramStart"/>
      <w:r w:rsidR="00DF1D72">
        <w:rPr>
          <w:rFonts w:ascii="Arial" w:hAnsi="Arial" w:cs="Arial"/>
        </w:rPr>
        <w:t>и</w:t>
      </w:r>
      <w:proofErr w:type="gramEnd"/>
      <w:r w:rsidR="00DF1D72">
        <w:rPr>
          <w:rFonts w:ascii="Arial" w:hAnsi="Arial" w:cs="Arial"/>
        </w:rPr>
        <w:t xml:space="preserve"> 32.</w:t>
      </w:r>
      <w:r w:rsidR="007D78F0" w:rsidRPr="007B6ADF">
        <w:rPr>
          <w:rFonts w:ascii="Arial" w:hAnsi="Arial" w:cs="Arial"/>
        </w:rPr>
        <w:t>Закона о локалној самоуправи (</w:t>
      </w:r>
      <w:r w:rsidR="007D78F0" w:rsidRPr="007B6ADF">
        <w:rPr>
          <w:rFonts w:ascii="Arial" w:hAnsi="Arial" w:cs="Arial"/>
          <w:color w:val="000000"/>
        </w:rPr>
        <w:t xml:space="preserve">Службени гласник РС", </w:t>
      </w:r>
      <w:r w:rsidR="007D78F0" w:rsidRPr="007B6ADF">
        <w:rPr>
          <w:rFonts w:ascii="Arial" w:hAnsi="Arial" w:cs="Arial"/>
          <w:color w:val="000000" w:themeColor="text1"/>
        </w:rPr>
        <w:t>бр. </w:t>
      </w:r>
      <w:hyperlink r:id="rId8" w:history="1">
        <w:r w:rsidR="007D78F0" w:rsidRPr="007B6ADF">
          <w:rPr>
            <w:rStyle w:val="Hyperlink"/>
            <w:rFonts w:ascii="Arial" w:hAnsi="Arial" w:cs="Arial"/>
            <w:color w:val="000000" w:themeColor="text1"/>
            <w:u w:val="none"/>
          </w:rPr>
          <w:t>129/2007</w:t>
        </w:r>
      </w:hyperlink>
      <w:r w:rsidR="007D78F0" w:rsidRPr="007B6ADF">
        <w:rPr>
          <w:rFonts w:ascii="Arial" w:hAnsi="Arial" w:cs="Arial"/>
          <w:color w:val="000000" w:themeColor="text1"/>
        </w:rPr>
        <w:t>, </w:t>
      </w:r>
      <w:hyperlink r:id="rId9" w:history="1">
        <w:r w:rsidR="007D78F0" w:rsidRPr="007B6ADF">
          <w:rPr>
            <w:rStyle w:val="Hyperlink"/>
            <w:rFonts w:ascii="Arial" w:hAnsi="Arial" w:cs="Arial"/>
            <w:color w:val="000000" w:themeColor="text1"/>
            <w:u w:val="none"/>
          </w:rPr>
          <w:t>83/2014</w:t>
        </w:r>
      </w:hyperlink>
      <w:r w:rsidR="007D78F0" w:rsidRPr="007B6ADF">
        <w:rPr>
          <w:rFonts w:ascii="Arial" w:hAnsi="Arial" w:cs="Arial"/>
          <w:color w:val="000000" w:themeColor="text1"/>
        </w:rPr>
        <w:t> - други закон, </w:t>
      </w:r>
      <w:hyperlink r:id="rId10" w:history="1">
        <w:r w:rsidR="007D78F0" w:rsidRPr="007B6ADF">
          <w:rPr>
            <w:rStyle w:val="Hyperlink"/>
            <w:rFonts w:ascii="Arial" w:hAnsi="Arial" w:cs="Arial"/>
            <w:color w:val="000000" w:themeColor="text1"/>
            <w:u w:val="none"/>
          </w:rPr>
          <w:t>101/2016</w:t>
        </w:r>
      </w:hyperlink>
      <w:r w:rsidR="007D78F0" w:rsidRPr="007B6ADF">
        <w:rPr>
          <w:rFonts w:ascii="Arial" w:hAnsi="Arial" w:cs="Arial"/>
          <w:color w:val="000000" w:themeColor="text1"/>
        </w:rPr>
        <w:t> - други закон, </w:t>
      </w:r>
      <w:hyperlink r:id="rId11" w:history="1">
        <w:r w:rsidR="007D78F0" w:rsidRPr="007B6ADF">
          <w:rPr>
            <w:rStyle w:val="Hyperlink"/>
            <w:rFonts w:ascii="Arial" w:hAnsi="Arial" w:cs="Arial"/>
            <w:color w:val="000000" w:themeColor="text1"/>
            <w:u w:val="none"/>
          </w:rPr>
          <w:t>47/2018</w:t>
        </w:r>
      </w:hyperlink>
      <w:r w:rsidR="007D78F0" w:rsidRPr="007B6ADF">
        <w:rPr>
          <w:rFonts w:ascii="Arial" w:hAnsi="Arial" w:cs="Arial"/>
          <w:color w:val="000000" w:themeColor="text1"/>
        </w:rPr>
        <w:t> и </w:t>
      </w:r>
      <w:hyperlink r:id="rId12" w:history="1">
        <w:r w:rsidR="007D78F0" w:rsidRPr="007B6ADF">
          <w:rPr>
            <w:rStyle w:val="Hyperlink"/>
            <w:rFonts w:ascii="Arial" w:hAnsi="Arial" w:cs="Arial"/>
            <w:color w:val="000000" w:themeColor="text1"/>
            <w:u w:val="none"/>
          </w:rPr>
          <w:t>111/2021</w:t>
        </w:r>
      </w:hyperlink>
      <w:r w:rsidR="007D78F0" w:rsidRPr="007B6ADF">
        <w:rPr>
          <w:rFonts w:ascii="Arial" w:hAnsi="Arial" w:cs="Arial"/>
          <w:color w:val="000000" w:themeColor="text1"/>
        </w:rPr>
        <w:t> - </w:t>
      </w:r>
      <w:r w:rsidR="007D78F0" w:rsidRPr="007B6ADF">
        <w:rPr>
          <w:rFonts w:ascii="Arial" w:hAnsi="Arial" w:cs="Arial"/>
          <w:color w:val="000000" w:themeColor="text1"/>
          <w:lang w:val="hr-HR"/>
        </w:rPr>
        <w:t>други закон</w:t>
      </w:r>
      <w:r w:rsidR="007D78F0" w:rsidRPr="007B6ADF">
        <w:rPr>
          <w:rFonts w:ascii="Arial" w:hAnsi="Arial" w:cs="Arial"/>
          <w:color w:val="000000" w:themeColor="text1"/>
        </w:rPr>
        <w:t>),</w:t>
      </w:r>
      <w:r w:rsidR="007D78F0" w:rsidRPr="007B6ADF">
        <w:rPr>
          <w:rFonts w:ascii="Arial" w:hAnsi="Arial" w:cs="Arial"/>
          <w:color w:val="000000"/>
        </w:rPr>
        <w:t> </w:t>
      </w:r>
      <w:r w:rsidR="0065417E" w:rsidRPr="007B6ADF">
        <w:rPr>
          <w:rFonts w:ascii="Arial" w:hAnsi="Arial" w:cs="Arial"/>
        </w:rPr>
        <w:t xml:space="preserve"> </w:t>
      </w:r>
      <w:r w:rsidR="00D16256" w:rsidRPr="007B6ADF">
        <w:rPr>
          <w:rFonts w:ascii="Arial" w:hAnsi="Arial" w:cs="Arial"/>
        </w:rPr>
        <w:t xml:space="preserve"> члана 15. </w:t>
      </w:r>
      <w:r w:rsidR="00DF1D72">
        <w:rPr>
          <w:rFonts w:ascii="Arial" w:hAnsi="Arial" w:cs="Arial"/>
        </w:rPr>
        <w:t>и 40.</w:t>
      </w:r>
      <w:r w:rsidR="00D16256" w:rsidRPr="007B6ADF">
        <w:rPr>
          <w:rFonts w:ascii="Arial" w:hAnsi="Arial" w:cs="Arial"/>
        </w:rPr>
        <w:t>Статута општине Власотинце („Службени гласник града Лесковца, број 6/19</w:t>
      </w:r>
      <w:r w:rsidR="00A1481B" w:rsidRPr="007B6ADF">
        <w:rPr>
          <w:rFonts w:ascii="Arial" w:hAnsi="Arial" w:cs="Arial"/>
        </w:rPr>
        <w:t>)</w:t>
      </w:r>
      <w:r w:rsidR="00A97352" w:rsidRPr="007B6ADF">
        <w:rPr>
          <w:rFonts w:ascii="Arial" w:hAnsi="Arial" w:cs="Arial"/>
        </w:rPr>
        <w:t>,</w:t>
      </w:r>
      <w:r w:rsidR="00A1481B" w:rsidRPr="007B6ADF">
        <w:rPr>
          <w:rFonts w:ascii="Arial" w:hAnsi="Arial" w:cs="Arial"/>
        </w:rPr>
        <w:t xml:space="preserve"> поступајући по </w:t>
      </w:r>
      <w:r w:rsidR="00D16256" w:rsidRPr="007B6ADF">
        <w:rPr>
          <w:rFonts w:ascii="Arial" w:hAnsi="Arial" w:cs="Arial"/>
        </w:rPr>
        <w:t>п</w:t>
      </w:r>
      <w:r w:rsidR="000A2FF3">
        <w:rPr>
          <w:rFonts w:ascii="Arial" w:hAnsi="Arial" w:cs="Arial"/>
        </w:rPr>
        <w:t>редлогу захтева за расписивање</w:t>
      </w:r>
      <w:r w:rsidR="00D16256" w:rsidRPr="007B6ADF">
        <w:rPr>
          <w:rFonts w:ascii="Arial" w:hAnsi="Arial" w:cs="Arial"/>
        </w:rPr>
        <w:t xml:space="preserve"> референдума на делу територије општине Власотинце-Месна заједница „Центар“, коју је председнику Скупштине општине Власотинце поднео Иницијативни одбор за  покретање народне иницијативе за расписивање локалног референдума на делу територије општине Власотинце-Месна заједница „Центар“, заведен код Општинске управе општине Власотинце под 020-22/26 дана 05.03.2026.године, Скупштина општине Власотинце, </w:t>
      </w:r>
      <w:r w:rsidR="00A1481B" w:rsidRPr="007B6ADF">
        <w:rPr>
          <w:rFonts w:ascii="Arial" w:hAnsi="Arial" w:cs="Arial"/>
        </w:rPr>
        <w:t>на седници</w:t>
      </w:r>
      <w:r>
        <w:rPr>
          <w:rFonts w:ascii="Arial" w:hAnsi="Arial" w:cs="Arial"/>
        </w:rPr>
        <w:t xml:space="preserve"> одржаној дана </w:t>
      </w:r>
      <w:r>
        <w:rPr>
          <w:rFonts w:ascii="Arial" w:hAnsi="Arial" w:cs="Arial"/>
          <w:lang/>
        </w:rPr>
        <w:t>27.03.</w:t>
      </w:r>
      <w:r w:rsidR="00D16256" w:rsidRPr="007B6ADF">
        <w:rPr>
          <w:rFonts w:ascii="Arial" w:hAnsi="Arial" w:cs="Arial"/>
        </w:rPr>
        <w:t>2026.</w:t>
      </w:r>
      <w:r w:rsidR="00A1481B" w:rsidRPr="007B6ADF">
        <w:rPr>
          <w:rFonts w:ascii="Arial" w:hAnsi="Arial" w:cs="Arial"/>
        </w:rPr>
        <w:t xml:space="preserve">године, донела је </w:t>
      </w:r>
    </w:p>
    <w:p w:rsidR="002E0E0D" w:rsidRPr="005320D6" w:rsidRDefault="00A1481B" w:rsidP="005320D6">
      <w:pPr>
        <w:jc w:val="center"/>
        <w:rPr>
          <w:rFonts w:ascii="Arial" w:hAnsi="Arial" w:cs="Arial"/>
          <w:b/>
        </w:rPr>
      </w:pPr>
      <w:r w:rsidRPr="002E0E0D">
        <w:rPr>
          <w:rFonts w:ascii="Arial" w:hAnsi="Arial" w:cs="Arial"/>
          <w:b/>
        </w:rPr>
        <w:t>О</w:t>
      </w:r>
      <w:r w:rsidR="000A2FF3">
        <w:rPr>
          <w:rFonts w:ascii="Arial" w:hAnsi="Arial" w:cs="Arial"/>
          <w:b/>
        </w:rPr>
        <w:t xml:space="preserve"> </w:t>
      </w:r>
      <w:r w:rsidRPr="002E0E0D">
        <w:rPr>
          <w:rFonts w:ascii="Arial" w:hAnsi="Arial" w:cs="Arial"/>
          <w:b/>
        </w:rPr>
        <w:t>Д</w:t>
      </w:r>
      <w:r w:rsidR="000A2FF3">
        <w:rPr>
          <w:rFonts w:ascii="Arial" w:hAnsi="Arial" w:cs="Arial"/>
          <w:b/>
        </w:rPr>
        <w:t xml:space="preserve"> </w:t>
      </w:r>
      <w:r w:rsidRPr="002E0E0D">
        <w:rPr>
          <w:rFonts w:ascii="Arial" w:hAnsi="Arial" w:cs="Arial"/>
          <w:b/>
        </w:rPr>
        <w:t>Л</w:t>
      </w:r>
      <w:r w:rsidR="000A2FF3">
        <w:rPr>
          <w:rFonts w:ascii="Arial" w:hAnsi="Arial" w:cs="Arial"/>
          <w:b/>
        </w:rPr>
        <w:t xml:space="preserve"> </w:t>
      </w:r>
      <w:r w:rsidRPr="002E0E0D">
        <w:rPr>
          <w:rFonts w:ascii="Arial" w:hAnsi="Arial" w:cs="Arial"/>
          <w:b/>
        </w:rPr>
        <w:t>У</w:t>
      </w:r>
      <w:r w:rsidR="000A2FF3">
        <w:rPr>
          <w:rFonts w:ascii="Arial" w:hAnsi="Arial" w:cs="Arial"/>
          <w:b/>
        </w:rPr>
        <w:t xml:space="preserve"> </w:t>
      </w:r>
      <w:r w:rsidRPr="002E0E0D">
        <w:rPr>
          <w:rFonts w:ascii="Arial" w:hAnsi="Arial" w:cs="Arial"/>
          <w:b/>
        </w:rPr>
        <w:t>К</w:t>
      </w:r>
      <w:r w:rsidR="000A2FF3">
        <w:rPr>
          <w:rFonts w:ascii="Arial" w:hAnsi="Arial" w:cs="Arial"/>
          <w:b/>
        </w:rPr>
        <w:t xml:space="preserve"> </w:t>
      </w:r>
      <w:r w:rsidRPr="002E0E0D">
        <w:rPr>
          <w:rFonts w:ascii="Arial" w:hAnsi="Arial" w:cs="Arial"/>
          <w:b/>
        </w:rPr>
        <w:t>У</w:t>
      </w:r>
    </w:p>
    <w:p w:rsidR="00A1481B" w:rsidRPr="007B6ADF" w:rsidRDefault="00A1481B" w:rsidP="00A1481B">
      <w:pPr>
        <w:jc w:val="center"/>
        <w:rPr>
          <w:rFonts w:ascii="Arial" w:hAnsi="Arial" w:cs="Arial"/>
        </w:rPr>
      </w:pPr>
      <w:r w:rsidRPr="007B6ADF">
        <w:rPr>
          <w:rFonts w:ascii="Arial" w:hAnsi="Arial" w:cs="Arial"/>
        </w:rPr>
        <w:t>I</w:t>
      </w:r>
    </w:p>
    <w:p w:rsidR="00A1481B" w:rsidRPr="007B6ADF" w:rsidRDefault="00A1481B" w:rsidP="00A1481B">
      <w:pPr>
        <w:jc w:val="both"/>
        <w:rPr>
          <w:rFonts w:ascii="Arial" w:hAnsi="Arial" w:cs="Arial"/>
          <w:b/>
        </w:rPr>
      </w:pPr>
      <w:r w:rsidRPr="007B6ADF">
        <w:rPr>
          <w:rFonts w:ascii="Arial" w:hAnsi="Arial" w:cs="Arial"/>
        </w:rPr>
        <w:t xml:space="preserve">         </w:t>
      </w:r>
      <w:r w:rsidRPr="000A2FF3">
        <w:rPr>
          <w:rFonts w:ascii="Arial" w:hAnsi="Arial" w:cs="Arial"/>
          <w:b/>
        </w:rPr>
        <w:t>Одбацује се</w:t>
      </w:r>
      <w:r w:rsidRPr="007B6ADF">
        <w:rPr>
          <w:rFonts w:ascii="Arial" w:hAnsi="Arial" w:cs="Arial"/>
        </w:rPr>
        <w:t xml:space="preserve"> </w:t>
      </w:r>
      <w:r w:rsidR="00323D32" w:rsidRPr="007B6ADF">
        <w:rPr>
          <w:rFonts w:ascii="Arial" w:hAnsi="Arial" w:cs="Arial"/>
        </w:rPr>
        <w:t xml:space="preserve">предлог </w:t>
      </w:r>
      <w:r w:rsidR="002B757A" w:rsidRPr="007B6ADF">
        <w:rPr>
          <w:rFonts w:ascii="Arial" w:hAnsi="Arial" w:cs="Arial"/>
        </w:rPr>
        <w:t>захтева</w:t>
      </w:r>
      <w:r w:rsidRPr="007B6ADF">
        <w:rPr>
          <w:rFonts w:ascii="Arial" w:hAnsi="Arial" w:cs="Arial"/>
        </w:rPr>
        <w:t xml:space="preserve"> </w:t>
      </w:r>
      <w:r w:rsidR="0065417E" w:rsidRPr="007B6ADF">
        <w:rPr>
          <w:rFonts w:ascii="Arial" w:hAnsi="Arial" w:cs="Arial"/>
        </w:rPr>
        <w:t>за</w:t>
      </w:r>
      <w:r w:rsidRPr="007B6ADF">
        <w:rPr>
          <w:rFonts w:ascii="Arial" w:hAnsi="Arial" w:cs="Arial"/>
        </w:rPr>
        <w:t xml:space="preserve"> расписивањ</w:t>
      </w:r>
      <w:r w:rsidR="0065417E" w:rsidRPr="007B6ADF">
        <w:rPr>
          <w:rFonts w:ascii="Arial" w:hAnsi="Arial" w:cs="Arial"/>
        </w:rPr>
        <w:t>е</w:t>
      </w:r>
      <w:r w:rsidRPr="007B6ADF">
        <w:rPr>
          <w:rFonts w:ascii="Arial" w:hAnsi="Arial" w:cs="Arial"/>
        </w:rPr>
        <w:t xml:space="preserve"> референдума на делу територије општине Власотинце-Месна заједница „Центар“, коју је председнику Скупштине општине Власотинце поднео Иницијативни одбор за  покретање народне иницијативе за расписивање локалног референдума на делу територије општине Власотинце-Месна заједница „Центар“,</w:t>
      </w:r>
      <w:r w:rsidR="00323D32" w:rsidRPr="007B6ADF">
        <w:rPr>
          <w:rFonts w:ascii="Arial" w:hAnsi="Arial" w:cs="Arial"/>
        </w:rPr>
        <w:t xml:space="preserve"> заведен код Општинске управе општине Власотинце под 020-22/26 дана 05.03.2026.године, </w:t>
      </w:r>
      <w:r w:rsidR="00936C66" w:rsidRPr="00A72860">
        <w:rPr>
          <w:rFonts w:ascii="Arial" w:hAnsi="Arial" w:cs="Arial"/>
        </w:rPr>
        <w:t xml:space="preserve">због  </w:t>
      </w:r>
      <w:r w:rsidRPr="00A72860">
        <w:rPr>
          <w:rFonts w:ascii="Arial" w:hAnsi="Arial" w:cs="Arial"/>
        </w:rPr>
        <w:t>н</w:t>
      </w:r>
      <w:r w:rsidR="00A72860" w:rsidRPr="00A72860">
        <w:rPr>
          <w:rFonts w:ascii="Arial" w:hAnsi="Arial" w:cs="Arial"/>
        </w:rPr>
        <w:t>ен</w:t>
      </w:r>
      <w:r w:rsidRPr="00A72860">
        <w:rPr>
          <w:rFonts w:ascii="Arial" w:hAnsi="Arial" w:cs="Arial"/>
        </w:rPr>
        <w:t>адлежности Скупштине општине Власотинце</w:t>
      </w:r>
      <w:r w:rsidR="00A85A2A" w:rsidRPr="00A72860">
        <w:rPr>
          <w:rFonts w:ascii="Arial" w:hAnsi="Arial" w:cs="Arial"/>
        </w:rPr>
        <w:t xml:space="preserve">, јер </w:t>
      </w:r>
      <w:r w:rsidR="00EA4FF5" w:rsidRPr="00A72860">
        <w:rPr>
          <w:rFonts w:ascii="Arial" w:hAnsi="Arial" w:cs="Arial"/>
        </w:rPr>
        <w:t xml:space="preserve">се поднети предлог </w:t>
      </w:r>
      <w:r w:rsidR="00A85A2A" w:rsidRPr="00A72860">
        <w:rPr>
          <w:rFonts w:ascii="Arial" w:hAnsi="Arial" w:cs="Arial"/>
        </w:rPr>
        <w:t>не</w:t>
      </w:r>
      <w:r w:rsidR="00EA4FF5" w:rsidRPr="00A72860">
        <w:rPr>
          <w:rFonts w:ascii="Arial" w:hAnsi="Arial" w:cs="Arial"/>
        </w:rPr>
        <w:t xml:space="preserve"> односи</w:t>
      </w:r>
      <w:r w:rsidR="00EA4FF5" w:rsidRPr="00EA4FF5">
        <w:rPr>
          <w:rFonts w:ascii="Arial" w:hAnsi="Arial" w:cs="Arial"/>
        </w:rPr>
        <w:t xml:space="preserve"> на питања из надлежности</w:t>
      </w:r>
      <w:r w:rsidR="00EA4FF5">
        <w:rPr>
          <w:rFonts w:ascii="Arial" w:hAnsi="Arial" w:cs="Arial"/>
        </w:rPr>
        <w:t xml:space="preserve"> Скупштине општине Власотинце.</w:t>
      </w:r>
      <w:r w:rsidR="00EA4FF5">
        <w:rPr>
          <w:rFonts w:ascii="Arial" w:hAnsi="Arial" w:cs="Arial"/>
          <w:b/>
        </w:rPr>
        <w:t xml:space="preserve">  </w:t>
      </w:r>
      <w:r w:rsidR="00A85A2A">
        <w:rPr>
          <w:rFonts w:ascii="Arial" w:hAnsi="Arial" w:cs="Arial"/>
          <w:b/>
        </w:rPr>
        <w:t xml:space="preserve"> </w:t>
      </w:r>
    </w:p>
    <w:p w:rsidR="00A1481B" w:rsidRPr="007B6ADF" w:rsidRDefault="00A1481B" w:rsidP="00A1481B">
      <w:pPr>
        <w:jc w:val="center"/>
        <w:rPr>
          <w:rFonts w:ascii="Arial" w:hAnsi="Arial" w:cs="Arial"/>
        </w:rPr>
      </w:pPr>
      <w:r w:rsidRPr="007B6ADF">
        <w:rPr>
          <w:rFonts w:ascii="Arial" w:hAnsi="Arial" w:cs="Arial"/>
        </w:rPr>
        <w:t>II</w:t>
      </w:r>
    </w:p>
    <w:p w:rsidR="00A1481B" w:rsidRDefault="00323D32" w:rsidP="00323D32">
      <w:pPr>
        <w:rPr>
          <w:rFonts w:ascii="Arial" w:hAnsi="Arial" w:cs="Arial"/>
        </w:rPr>
      </w:pPr>
      <w:r w:rsidRPr="007B6ADF">
        <w:rPr>
          <w:rFonts w:ascii="Arial" w:hAnsi="Arial" w:cs="Arial"/>
        </w:rPr>
        <w:t xml:space="preserve">            </w:t>
      </w:r>
      <w:proofErr w:type="gramStart"/>
      <w:r w:rsidRPr="007B6ADF">
        <w:rPr>
          <w:rFonts w:ascii="Arial" w:hAnsi="Arial" w:cs="Arial"/>
        </w:rPr>
        <w:t>Ову одлуку доставити Иницијативном одбору.</w:t>
      </w:r>
      <w:proofErr w:type="gramEnd"/>
    </w:p>
    <w:p w:rsidR="002E0E0D" w:rsidRPr="007B6ADF" w:rsidRDefault="002E0E0D" w:rsidP="00323D32">
      <w:pPr>
        <w:rPr>
          <w:rFonts w:ascii="Arial" w:hAnsi="Arial" w:cs="Arial"/>
        </w:rPr>
      </w:pPr>
    </w:p>
    <w:p w:rsidR="00323D32" w:rsidRPr="007B6ADF" w:rsidRDefault="00323D32" w:rsidP="00323D32">
      <w:pPr>
        <w:jc w:val="center"/>
        <w:rPr>
          <w:rFonts w:ascii="Arial" w:hAnsi="Arial" w:cs="Arial"/>
        </w:rPr>
      </w:pPr>
      <w:r w:rsidRPr="007B6ADF">
        <w:rPr>
          <w:rFonts w:ascii="Arial" w:hAnsi="Arial" w:cs="Arial"/>
        </w:rPr>
        <w:t>III</w:t>
      </w:r>
    </w:p>
    <w:p w:rsidR="00A1481B" w:rsidRDefault="001D6EDD" w:rsidP="00323D32">
      <w:pPr>
        <w:jc w:val="both"/>
        <w:rPr>
          <w:rFonts w:ascii="Arial" w:hAnsi="Arial" w:cs="Arial"/>
        </w:rPr>
      </w:pPr>
      <w:r w:rsidRPr="007B6ADF">
        <w:rPr>
          <w:rFonts w:ascii="Arial" w:hAnsi="Arial" w:cs="Arial"/>
        </w:rPr>
        <w:t xml:space="preserve">             Одлука ступа на снагу даном доношења, а</w:t>
      </w:r>
      <w:r w:rsidR="00A1481B" w:rsidRPr="007B6ADF">
        <w:rPr>
          <w:rFonts w:ascii="Arial" w:hAnsi="Arial" w:cs="Arial"/>
        </w:rPr>
        <w:t xml:space="preserve"> </w:t>
      </w:r>
      <w:r w:rsidRPr="007B6ADF">
        <w:rPr>
          <w:rFonts w:ascii="Arial" w:hAnsi="Arial" w:cs="Arial"/>
        </w:rPr>
        <w:t>објавиће се</w:t>
      </w:r>
      <w:r w:rsidR="00A1481B" w:rsidRPr="007B6ADF">
        <w:rPr>
          <w:rFonts w:ascii="Arial" w:hAnsi="Arial" w:cs="Arial"/>
        </w:rPr>
        <w:t xml:space="preserve"> у „Службеном гласнику града Лесковца</w:t>
      </w:r>
      <w:proofErr w:type="gramStart"/>
      <w:r w:rsidR="00A1481B" w:rsidRPr="007B6ADF">
        <w:rPr>
          <w:rFonts w:ascii="Arial" w:hAnsi="Arial" w:cs="Arial"/>
        </w:rPr>
        <w:t>“ и</w:t>
      </w:r>
      <w:proofErr w:type="gramEnd"/>
      <w:r w:rsidR="00A1481B" w:rsidRPr="007B6ADF">
        <w:rPr>
          <w:rFonts w:ascii="Arial" w:hAnsi="Arial" w:cs="Arial"/>
        </w:rPr>
        <w:t xml:space="preserve"> на интернет презентацији општине Власотинце.</w:t>
      </w:r>
    </w:p>
    <w:p w:rsidR="002E0E0D" w:rsidRPr="007B6ADF" w:rsidRDefault="002E0E0D" w:rsidP="00323D32">
      <w:pPr>
        <w:jc w:val="both"/>
        <w:rPr>
          <w:rFonts w:ascii="Arial" w:hAnsi="Arial" w:cs="Arial"/>
        </w:rPr>
      </w:pPr>
    </w:p>
    <w:p w:rsidR="00A1481B" w:rsidRPr="007B6ADF" w:rsidRDefault="0065417E" w:rsidP="0065417E">
      <w:pPr>
        <w:jc w:val="center"/>
        <w:rPr>
          <w:rFonts w:ascii="Arial" w:hAnsi="Arial" w:cs="Arial"/>
        </w:rPr>
      </w:pPr>
      <w:r w:rsidRPr="007B6ADF">
        <w:rPr>
          <w:rFonts w:ascii="Arial" w:hAnsi="Arial" w:cs="Arial"/>
          <w:b/>
        </w:rPr>
        <w:lastRenderedPageBreak/>
        <w:t>О б р а з л о ж е њ е</w:t>
      </w:r>
    </w:p>
    <w:p w:rsidR="004851EF" w:rsidRPr="007B6ADF" w:rsidRDefault="002B757A" w:rsidP="007B6ADF">
      <w:pPr>
        <w:spacing w:after="0"/>
        <w:jc w:val="both"/>
        <w:rPr>
          <w:rFonts w:ascii="Arial" w:hAnsi="Arial" w:cs="Arial"/>
        </w:rPr>
      </w:pPr>
      <w:r w:rsidRPr="007B6ADF">
        <w:rPr>
          <w:rFonts w:ascii="Arial" w:hAnsi="Arial" w:cs="Arial"/>
        </w:rPr>
        <w:t xml:space="preserve">         </w:t>
      </w:r>
      <w:r w:rsidR="004851EF" w:rsidRPr="007B6ADF">
        <w:rPr>
          <w:rFonts w:ascii="Arial" w:hAnsi="Arial" w:cs="Arial"/>
        </w:rPr>
        <w:t>Дана 05.03.2026.године од стране Иницијативног одбора за  покретање народне иницијативе за расписивање локалног референдума на делу територије општине Власотинце-Месна заједница „Центар“, председнику Скупштине општине Власотинце поднет је предлог захтева за расписивање референдума  на делу територије општине Власотинце –територија МЗ „Центар“, који је заведен код Општинске управе општине Власотинце под 01 бр.020-22/2026.</w:t>
      </w:r>
    </w:p>
    <w:p w:rsidR="004851EF" w:rsidRPr="007B6ADF" w:rsidRDefault="004851EF" w:rsidP="007B6ADF">
      <w:pPr>
        <w:spacing w:after="0"/>
        <w:jc w:val="both"/>
        <w:rPr>
          <w:rFonts w:ascii="Arial" w:hAnsi="Arial" w:cs="Arial"/>
        </w:rPr>
      </w:pPr>
      <w:r w:rsidRPr="007B6ADF">
        <w:rPr>
          <w:rFonts w:ascii="Arial" w:hAnsi="Arial" w:cs="Arial"/>
        </w:rPr>
        <w:t xml:space="preserve">       Поред предлога захтева за расписивање референдума истог дана  поднето је и обавештење о формирању Иницијативног одбора за покретање народне иницијативе за расписивање референдума, које је заведено код Општинске управе општине Власотинце под 01 бр.020-21/2026 и Акт о образовању Иницијативног одбора који је заведен под 01 бр.020-20/2026.</w:t>
      </w:r>
    </w:p>
    <w:p w:rsidR="004851EF" w:rsidRPr="007B6ADF" w:rsidRDefault="004851EF" w:rsidP="007B6ADF">
      <w:pPr>
        <w:spacing w:after="0"/>
        <w:jc w:val="both"/>
        <w:rPr>
          <w:rFonts w:ascii="Arial" w:hAnsi="Arial" w:cs="Arial"/>
          <w:bCs/>
          <w:color w:val="000000" w:themeColor="text1"/>
        </w:rPr>
      </w:pPr>
      <w:r w:rsidRPr="007B6ADF">
        <w:rPr>
          <w:rFonts w:ascii="Arial" w:hAnsi="Arial" w:cs="Arial"/>
        </w:rPr>
        <w:t xml:space="preserve">         Предмети под наведеним бројевима, односно предлог захтева за расписивање референдума  на делу територије општине Власотинце –територија МЗ „Центар“, 01 бр.020-22/2026, обавештење о формирању Иницијативног одбора за поккретање народне иницијативе за расписивање референдума, 01 бр.020-21/2026 и Акт о образовању Иницијативног одбора, 01 бр.020-20/2026,  примљени су од стране председника Скупштине општине Власотинце путем интерне достав</w:t>
      </w:r>
      <w:r w:rsidR="007560EE">
        <w:rPr>
          <w:rFonts w:ascii="Arial" w:hAnsi="Arial" w:cs="Arial"/>
        </w:rPr>
        <w:t>н</w:t>
      </w:r>
      <w:r w:rsidRPr="007B6ADF">
        <w:rPr>
          <w:rFonts w:ascii="Arial" w:hAnsi="Arial" w:cs="Arial"/>
        </w:rPr>
        <w:t>е књиге дана 05.03.2026.године, о чему је члановима Иницијативног одбора издата потврда дана 06.03.2026.године, у складу са чл.</w:t>
      </w:r>
      <w:r w:rsidRPr="007B6ADF">
        <w:rPr>
          <w:rFonts w:ascii="Arial" w:hAnsi="Arial" w:cs="Arial"/>
          <w:bCs/>
          <w:color w:val="000000" w:themeColor="text1"/>
        </w:rPr>
        <w:t>59.ст.6.Закона о референдуму и грађанској иницијативи („Сл.гласник Републике Србије“, број 111/2021 и 119/2021).</w:t>
      </w:r>
    </w:p>
    <w:p w:rsidR="00DB34A5" w:rsidRPr="007B6ADF" w:rsidRDefault="007B6ADF" w:rsidP="007B6ADF">
      <w:pPr>
        <w:spacing w:after="0"/>
        <w:jc w:val="both"/>
        <w:rPr>
          <w:rFonts w:ascii="Arial" w:hAnsi="Arial" w:cs="Arial"/>
          <w:bCs/>
          <w:color w:val="000000" w:themeColor="text1"/>
        </w:rPr>
      </w:pPr>
      <w:r>
        <w:rPr>
          <w:rFonts w:ascii="Arial" w:hAnsi="Arial" w:cs="Arial"/>
          <w:bCs/>
          <w:color w:val="000000" w:themeColor="text1"/>
        </w:rPr>
        <w:t xml:space="preserve">        </w:t>
      </w:r>
      <w:r w:rsidR="004851EF" w:rsidRPr="007B6ADF">
        <w:rPr>
          <w:rFonts w:ascii="Arial" w:hAnsi="Arial" w:cs="Arial"/>
          <w:bCs/>
          <w:color w:val="000000" w:themeColor="text1"/>
        </w:rPr>
        <w:t xml:space="preserve">У предлогу </w:t>
      </w:r>
      <w:r w:rsidR="00DB34A5" w:rsidRPr="007B6ADF">
        <w:rPr>
          <w:rFonts w:ascii="Arial" w:hAnsi="Arial" w:cs="Arial"/>
          <w:bCs/>
          <w:color w:val="000000" w:themeColor="text1"/>
        </w:rPr>
        <w:t xml:space="preserve">за расписивање референдума иницијативни одбор је навео </w:t>
      </w:r>
      <w:r w:rsidR="004851EF" w:rsidRPr="007B6ADF">
        <w:rPr>
          <w:rFonts w:ascii="Arial" w:hAnsi="Arial" w:cs="Arial"/>
          <w:bCs/>
          <w:color w:val="000000" w:themeColor="text1"/>
        </w:rPr>
        <w:t>да је, у скла</w:t>
      </w:r>
      <w:r w:rsidR="009A5667" w:rsidRPr="007B6ADF">
        <w:rPr>
          <w:rFonts w:ascii="Arial" w:hAnsi="Arial" w:cs="Arial"/>
          <w:bCs/>
          <w:color w:val="000000" w:themeColor="text1"/>
        </w:rPr>
        <w:t>ду са чл.10.Закона о референдум</w:t>
      </w:r>
      <w:r w:rsidR="004851EF" w:rsidRPr="007B6ADF">
        <w:rPr>
          <w:rFonts w:ascii="Arial" w:hAnsi="Arial" w:cs="Arial"/>
          <w:bCs/>
          <w:color w:val="000000" w:themeColor="text1"/>
        </w:rPr>
        <w:t>у и народној иницијативи</w:t>
      </w:r>
      <w:r w:rsidR="00DB34A5" w:rsidRPr="007B6ADF">
        <w:rPr>
          <w:rFonts w:ascii="Arial" w:hAnsi="Arial" w:cs="Arial"/>
          <w:bCs/>
          <w:color w:val="000000" w:themeColor="text1"/>
        </w:rPr>
        <w:t>,</w:t>
      </w:r>
      <w:r w:rsidR="0065417E" w:rsidRPr="007B6ADF">
        <w:rPr>
          <w:rFonts w:ascii="Arial" w:hAnsi="Arial" w:cs="Arial"/>
          <w:bCs/>
          <w:color w:val="000000" w:themeColor="text1"/>
        </w:rPr>
        <w:t xml:space="preserve"> референдум</w:t>
      </w:r>
      <w:r w:rsidR="004851EF" w:rsidRPr="007B6ADF">
        <w:rPr>
          <w:rFonts w:ascii="Arial" w:hAnsi="Arial" w:cs="Arial"/>
          <w:bCs/>
          <w:color w:val="000000" w:themeColor="text1"/>
        </w:rPr>
        <w:t xml:space="preserve"> обавезујући и претходни и да се референдумско питање односи на питање од општег јавног значаја у вези са пројектом „Заштита ширег подручја Власотинца од великих вода реке Власине и Пушкине долине- </w:t>
      </w:r>
      <w:r w:rsidR="00DB34A5" w:rsidRPr="007B6ADF">
        <w:rPr>
          <w:rFonts w:ascii="Arial" w:hAnsi="Arial" w:cs="Arial"/>
          <w:bCs/>
          <w:color w:val="000000" w:themeColor="text1"/>
        </w:rPr>
        <w:t xml:space="preserve">I </w:t>
      </w:r>
      <w:r w:rsidR="004851EF" w:rsidRPr="007B6ADF">
        <w:rPr>
          <w:rFonts w:ascii="Arial" w:hAnsi="Arial" w:cs="Arial"/>
          <w:bCs/>
          <w:color w:val="000000" w:themeColor="text1"/>
        </w:rPr>
        <w:t xml:space="preserve">фаза и </w:t>
      </w:r>
      <w:r w:rsidR="00DB34A5" w:rsidRPr="007B6ADF">
        <w:rPr>
          <w:rFonts w:ascii="Arial" w:hAnsi="Arial" w:cs="Arial"/>
          <w:bCs/>
          <w:color w:val="000000" w:themeColor="text1"/>
        </w:rPr>
        <w:t xml:space="preserve">II </w:t>
      </w:r>
      <w:r w:rsidR="004851EF" w:rsidRPr="007B6ADF">
        <w:rPr>
          <w:rFonts w:ascii="Arial" w:hAnsi="Arial" w:cs="Arial"/>
          <w:bCs/>
          <w:color w:val="000000" w:themeColor="text1"/>
        </w:rPr>
        <w:t>фаза</w:t>
      </w:r>
      <w:r w:rsidR="00DB34A5" w:rsidRPr="007B6ADF">
        <w:rPr>
          <w:rFonts w:ascii="Arial" w:hAnsi="Arial" w:cs="Arial"/>
          <w:bCs/>
          <w:color w:val="000000" w:themeColor="text1"/>
        </w:rPr>
        <w:t xml:space="preserve">.С обзиром да пројекат још није завршен сматрају да референдум не може бити накнадни. </w:t>
      </w:r>
      <w:r w:rsidR="004851EF" w:rsidRPr="007B6ADF">
        <w:rPr>
          <w:rFonts w:ascii="Arial" w:hAnsi="Arial" w:cs="Arial"/>
          <w:bCs/>
          <w:color w:val="000000" w:themeColor="text1"/>
        </w:rPr>
        <w:t xml:space="preserve"> </w:t>
      </w:r>
    </w:p>
    <w:p w:rsidR="00DB34A5" w:rsidRPr="007B6ADF" w:rsidRDefault="007B6ADF" w:rsidP="004851EF">
      <w:pPr>
        <w:jc w:val="both"/>
        <w:rPr>
          <w:rFonts w:ascii="Arial" w:hAnsi="Arial" w:cs="Arial"/>
          <w:bCs/>
          <w:color w:val="000000" w:themeColor="text1"/>
        </w:rPr>
      </w:pPr>
      <w:r>
        <w:rPr>
          <w:rFonts w:ascii="Arial" w:hAnsi="Arial" w:cs="Arial"/>
          <w:bCs/>
          <w:color w:val="000000" w:themeColor="text1"/>
        </w:rPr>
        <w:t xml:space="preserve">        </w:t>
      </w:r>
      <w:r w:rsidR="00DB34A5" w:rsidRPr="007B6ADF">
        <w:rPr>
          <w:rFonts w:ascii="Arial" w:hAnsi="Arial" w:cs="Arial"/>
          <w:bCs/>
          <w:color w:val="000000" w:themeColor="text1"/>
        </w:rPr>
        <w:t>У предлогу захтева су дефинисали и предлог питања које гласи:</w:t>
      </w:r>
    </w:p>
    <w:p w:rsidR="004851EF" w:rsidRPr="007B6ADF" w:rsidRDefault="007B6ADF" w:rsidP="004851EF">
      <w:pPr>
        <w:jc w:val="both"/>
        <w:rPr>
          <w:rFonts w:ascii="Arial" w:hAnsi="Arial" w:cs="Arial"/>
          <w:bCs/>
          <w:color w:val="000000" w:themeColor="text1"/>
        </w:rPr>
      </w:pPr>
      <w:r>
        <w:rPr>
          <w:rFonts w:ascii="Arial" w:hAnsi="Arial" w:cs="Arial"/>
          <w:bCs/>
          <w:color w:val="000000" w:themeColor="text1"/>
        </w:rPr>
        <w:t xml:space="preserve">         </w:t>
      </w:r>
      <w:proofErr w:type="gramStart"/>
      <w:r w:rsidR="00DB34A5" w:rsidRPr="007B6ADF">
        <w:rPr>
          <w:rFonts w:ascii="Arial" w:hAnsi="Arial" w:cs="Arial"/>
          <w:bCs/>
          <w:color w:val="000000" w:themeColor="text1"/>
        </w:rPr>
        <w:t xml:space="preserve">„Да ли сте за то да Општинска управа укине/измени локацијске услове и грађевинску дозволу за пројекат „Заштита ширег подручја Власотинца од великих вода реке Власине и Пушкине долине- I фаза и II фаза </w:t>
      </w:r>
      <w:r w:rsidR="004851EF" w:rsidRPr="007B6ADF">
        <w:rPr>
          <w:rFonts w:ascii="Arial" w:hAnsi="Arial" w:cs="Arial"/>
          <w:bCs/>
          <w:color w:val="000000" w:themeColor="text1"/>
        </w:rPr>
        <w:t>и да грађевински инспектор</w:t>
      </w:r>
      <w:r w:rsidR="00DB34A5" w:rsidRPr="007B6ADF">
        <w:rPr>
          <w:rFonts w:ascii="Arial" w:hAnsi="Arial" w:cs="Arial"/>
          <w:bCs/>
          <w:color w:val="000000" w:themeColor="text1"/>
        </w:rPr>
        <w:t xml:space="preserve"> нареди укалањање бетонског зида на територији Месне заједнице Центар о трошку инвеститора и извођача“, са могућим одговорима    ДА (ЗА)    НЕ (ПРОТИВ).</w:t>
      </w:r>
      <w:proofErr w:type="gramEnd"/>
    </w:p>
    <w:p w:rsidR="00DB34A5" w:rsidRPr="007B6ADF" w:rsidRDefault="007B6ADF" w:rsidP="007B6ADF">
      <w:pPr>
        <w:spacing w:after="0"/>
        <w:jc w:val="both"/>
        <w:rPr>
          <w:rFonts w:ascii="Arial" w:hAnsi="Arial" w:cs="Arial"/>
          <w:bCs/>
          <w:color w:val="000000" w:themeColor="text1"/>
        </w:rPr>
      </w:pPr>
      <w:r>
        <w:rPr>
          <w:rFonts w:ascii="Arial" w:hAnsi="Arial" w:cs="Arial"/>
          <w:bCs/>
          <w:color w:val="000000" w:themeColor="text1"/>
        </w:rPr>
        <w:t xml:space="preserve">         </w:t>
      </w:r>
      <w:r w:rsidR="00DB34A5" w:rsidRPr="007B6ADF">
        <w:rPr>
          <w:rFonts w:ascii="Arial" w:hAnsi="Arial" w:cs="Arial"/>
          <w:bCs/>
          <w:color w:val="000000" w:themeColor="text1"/>
        </w:rPr>
        <w:t xml:space="preserve">У образложењу </w:t>
      </w:r>
      <w:r w:rsidR="00EE7FA2" w:rsidRPr="007B6ADF">
        <w:rPr>
          <w:rFonts w:ascii="Arial" w:hAnsi="Arial" w:cs="Arial"/>
          <w:bCs/>
          <w:color w:val="000000" w:themeColor="text1"/>
        </w:rPr>
        <w:t xml:space="preserve">предметног </w:t>
      </w:r>
      <w:r w:rsidR="00DB34A5" w:rsidRPr="007B6ADF">
        <w:rPr>
          <w:rFonts w:ascii="Arial" w:hAnsi="Arial" w:cs="Arial"/>
          <w:bCs/>
          <w:color w:val="000000" w:themeColor="text1"/>
        </w:rPr>
        <w:t xml:space="preserve">захтева наводе да подносе предлог захтева за расписивање референдума </w:t>
      </w:r>
      <w:r w:rsidR="00F07C16" w:rsidRPr="007B6ADF">
        <w:rPr>
          <w:rFonts w:ascii="Arial" w:hAnsi="Arial" w:cs="Arial"/>
          <w:bCs/>
          <w:color w:val="000000" w:themeColor="text1"/>
        </w:rPr>
        <w:t>на делу територије општине Власотин</w:t>
      </w:r>
      <w:r w:rsidR="007560EE">
        <w:rPr>
          <w:rFonts w:ascii="Arial" w:hAnsi="Arial" w:cs="Arial"/>
          <w:bCs/>
          <w:color w:val="000000" w:themeColor="text1"/>
        </w:rPr>
        <w:t>це, у Месној заједници „Центар“,</w:t>
      </w:r>
      <w:r w:rsidR="00F07C16" w:rsidRPr="007B6ADF">
        <w:rPr>
          <w:rFonts w:ascii="Arial" w:hAnsi="Arial" w:cs="Arial"/>
          <w:bCs/>
          <w:color w:val="000000" w:themeColor="text1"/>
        </w:rPr>
        <w:t xml:space="preserve"> због неусклађености пројекта „Заштита ширег подручја Власотинца од великих вода реке Власине и Пушкине долине- I фаза и II фаза“ са Планом генералне регулације општине Власотинце, конкретно неусклађености техничког решења локацијских услова бр.РОП-ВЛС-11544-ЛОЦ-4/2024, заводни број:03-353-112/2024 од 29.10.2024.г.</w:t>
      </w:r>
      <w:r w:rsidR="00D7225E" w:rsidRPr="007B6ADF">
        <w:rPr>
          <w:rFonts w:ascii="Arial" w:hAnsi="Arial" w:cs="Arial"/>
          <w:bCs/>
          <w:color w:val="000000" w:themeColor="text1"/>
        </w:rPr>
        <w:t xml:space="preserve"> са Планом генералне регулације општине Власотинце.Истичу да цитирани План у условима на страни 6/14, у одељку „Заштита вода“ налаже да се регулација врши по принципима „натуралне регулације“ уз што мању употребу грубих вештачких интервенција попут бетонирања целог про</w:t>
      </w:r>
      <w:r w:rsidR="009A5667" w:rsidRPr="007B6ADF">
        <w:rPr>
          <w:rFonts w:ascii="Arial" w:hAnsi="Arial" w:cs="Arial"/>
          <w:bCs/>
          <w:color w:val="000000" w:themeColor="text1"/>
        </w:rPr>
        <w:t>фила.Насупрот поменутом цитату,</w:t>
      </w:r>
      <w:r w:rsidR="00D7225E" w:rsidRPr="007B6ADF">
        <w:rPr>
          <w:rFonts w:ascii="Arial" w:hAnsi="Arial" w:cs="Arial"/>
          <w:bCs/>
          <w:color w:val="000000" w:themeColor="text1"/>
        </w:rPr>
        <w:t xml:space="preserve"> одобрени пројек</w:t>
      </w:r>
      <w:r w:rsidR="009A5667" w:rsidRPr="007B6ADF">
        <w:rPr>
          <w:rFonts w:ascii="Arial" w:hAnsi="Arial" w:cs="Arial"/>
          <w:bCs/>
          <w:color w:val="000000" w:themeColor="text1"/>
        </w:rPr>
        <w:t xml:space="preserve">ат предвиђа изградњу армирано-бетонских зидова висине од 2,1 м до чак 3,55 м.Сматрају да овакво </w:t>
      </w:r>
      <w:r w:rsidR="009A5667" w:rsidRPr="007B6ADF">
        <w:rPr>
          <w:rFonts w:ascii="Arial" w:hAnsi="Arial" w:cs="Arial"/>
          <w:bCs/>
          <w:color w:val="000000" w:themeColor="text1"/>
        </w:rPr>
        <w:lastRenderedPageBreak/>
        <w:t>решење директно крши правила уређења и грађења из поменутог планског документа који је био основ за издавањ</w:t>
      </w:r>
      <w:r w:rsidR="005D3482" w:rsidRPr="007B6ADF">
        <w:rPr>
          <w:rFonts w:ascii="Arial" w:hAnsi="Arial" w:cs="Arial"/>
          <w:bCs/>
          <w:color w:val="000000" w:themeColor="text1"/>
        </w:rPr>
        <w:t>е локацијских услова.Наводе да с</w:t>
      </w:r>
      <w:r w:rsidR="009A5667" w:rsidRPr="007B6ADF">
        <w:rPr>
          <w:rFonts w:ascii="Arial" w:hAnsi="Arial" w:cs="Arial"/>
          <w:bCs/>
          <w:color w:val="000000" w:themeColor="text1"/>
        </w:rPr>
        <w:t>е</w:t>
      </w:r>
      <w:r w:rsidR="005D3482" w:rsidRPr="007B6ADF">
        <w:rPr>
          <w:rFonts w:ascii="Arial" w:hAnsi="Arial" w:cs="Arial"/>
          <w:bCs/>
          <w:color w:val="000000" w:themeColor="text1"/>
        </w:rPr>
        <w:t xml:space="preserve"> н</w:t>
      </w:r>
      <w:r w:rsidR="009A5667" w:rsidRPr="007B6ADF">
        <w:rPr>
          <w:rFonts w:ascii="Arial" w:hAnsi="Arial" w:cs="Arial"/>
          <w:bCs/>
          <w:color w:val="000000" w:themeColor="text1"/>
        </w:rPr>
        <w:t>а</w:t>
      </w:r>
      <w:r w:rsidR="005D3482" w:rsidRPr="007B6ADF">
        <w:rPr>
          <w:rFonts w:ascii="Arial" w:hAnsi="Arial" w:cs="Arial"/>
          <w:bCs/>
          <w:color w:val="000000" w:themeColor="text1"/>
        </w:rPr>
        <w:t xml:space="preserve"> </w:t>
      </w:r>
      <w:r w:rsidR="009A5667" w:rsidRPr="007B6ADF">
        <w:rPr>
          <w:rFonts w:ascii="Arial" w:hAnsi="Arial" w:cs="Arial"/>
          <w:bCs/>
          <w:color w:val="000000" w:themeColor="text1"/>
        </w:rPr>
        <w:t>истој страници 6/</w:t>
      </w:r>
      <w:r w:rsidR="005D3482" w:rsidRPr="007B6ADF">
        <w:rPr>
          <w:rFonts w:ascii="Arial" w:hAnsi="Arial" w:cs="Arial"/>
          <w:bCs/>
          <w:color w:val="000000" w:themeColor="text1"/>
        </w:rPr>
        <w:t>14 у одељку „Заштита вода“ налаж</w:t>
      </w:r>
      <w:r w:rsidR="009A5667" w:rsidRPr="007B6ADF">
        <w:rPr>
          <w:rFonts w:ascii="Arial" w:hAnsi="Arial" w:cs="Arial"/>
          <w:bCs/>
          <w:color w:val="000000" w:themeColor="text1"/>
        </w:rPr>
        <w:t>е да се при регулацији водотокова у зони насеља, поред функционалних критеријума налаже и примењивање урбаних, естетских и других услова који оплемењују животну средину, што зид од 3,5 м свакако не чини.</w:t>
      </w:r>
    </w:p>
    <w:p w:rsidR="009A5667" w:rsidRPr="007B6ADF" w:rsidRDefault="009A5667" w:rsidP="007B6ADF">
      <w:pPr>
        <w:spacing w:after="0"/>
        <w:jc w:val="both"/>
        <w:rPr>
          <w:rFonts w:ascii="Arial" w:hAnsi="Arial" w:cs="Arial"/>
          <w:bCs/>
          <w:color w:val="000000" w:themeColor="text1"/>
        </w:rPr>
      </w:pPr>
      <w:r w:rsidRPr="007B6ADF">
        <w:rPr>
          <w:rFonts w:ascii="Arial" w:hAnsi="Arial" w:cs="Arial"/>
          <w:bCs/>
          <w:color w:val="000000" w:themeColor="text1"/>
        </w:rPr>
        <w:t xml:space="preserve">          Даље наводе да се пројектом грубо крши Закон о планирању и изградњи </w:t>
      </w:r>
      <w:r w:rsidR="00C51A17" w:rsidRPr="007B6ADF">
        <w:rPr>
          <w:rFonts w:ascii="Arial" w:hAnsi="Arial" w:cs="Arial"/>
          <w:bCs/>
          <w:color w:val="000000" w:themeColor="text1"/>
        </w:rPr>
        <w:t>у чл.148., јер је Одељење за урбанизам, привреду, заштиту животне средине и имовинско правне послове Општинске управе општине Власотинце издало инвеститору ЈВП „Србијаводе“ доо потврду о пријави радова РОП-ВЛС-40709-WА-1/2025 (заводни број 03-351-364/2025) дана 12.12.2025.г., у којој пише да ће извођење радова почети 01.12.2025.г., а на табли стоји датум почетка радова 10.10.2025.г., те да су по сведочењу грађана радови започети још последње недеље октобра 2025.г.</w:t>
      </w:r>
    </w:p>
    <w:p w:rsidR="009E1177" w:rsidRPr="007B6ADF" w:rsidRDefault="00C51A17" w:rsidP="007B6ADF">
      <w:pPr>
        <w:spacing w:after="0"/>
        <w:jc w:val="both"/>
        <w:rPr>
          <w:rFonts w:ascii="Arial" w:hAnsi="Arial" w:cs="Arial"/>
          <w:bCs/>
          <w:color w:val="000000" w:themeColor="text1"/>
        </w:rPr>
      </w:pPr>
      <w:r w:rsidRPr="007B6ADF">
        <w:rPr>
          <w:rFonts w:ascii="Arial" w:hAnsi="Arial" w:cs="Arial"/>
          <w:bCs/>
          <w:color w:val="000000" w:themeColor="text1"/>
        </w:rPr>
        <w:t xml:space="preserve">         </w:t>
      </w:r>
      <w:proofErr w:type="gramStart"/>
      <w:r w:rsidRPr="007B6ADF">
        <w:rPr>
          <w:rFonts w:ascii="Arial" w:hAnsi="Arial" w:cs="Arial"/>
          <w:bCs/>
          <w:color w:val="000000" w:themeColor="text1"/>
        </w:rPr>
        <w:t xml:space="preserve">Такође наводе да се надлежни орган општине Власотинце, Одељење за урбанизам у потврди о пријави радова на дан </w:t>
      </w:r>
      <w:r w:rsidR="009E1177" w:rsidRPr="007B6ADF">
        <w:rPr>
          <w:rFonts w:ascii="Arial" w:hAnsi="Arial" w:cs="Arial"/>
          <w:bCs/>
          <w:color w:val="000000" w:themeColor="text1"/>
        </w:rPr>
        <w:t xml:space="preserve">12.12.2025.године </w:t>
      </w:r>
      <w:r w:rsidRPr="007B6ADF">
        <w:rPr>
          <w:rFonts w:ascii="Arial" w:hAnsi="Arial" w:cs="Arial"/>
          <w:bCs/>
          <w:color w:val="000000" w:themeColor="text1"/>
        </w:rPr>
        <w:t>позива на непостојећи акт</w:t>
      </w:r>
      <w:r w:rsidR="009E1177" w:rsidRPr="007B6ADF">
        <w:rPr>
          <w:rFonts w:ascii="Arial" w:hAnsi="Arial" w:cs="Arial"/>
          <w:bCs/>
          <w:color w:val="000000" w:themeColor="text1"/>
        </w:rPr>
        <w:t>, односно решење о грађевинској дозволи бр.</w:t>
      </w:r>
      <w:proofErr w:type="gramEnd"/>
      <w:r w:rsidR="00D7225E" w:rsidRPr="007B6ADF">
        <w:rPr>
          <w:rFonts w:ascii="Arial" w:hAnsi="Arial" w:cs="Arial"/>
          <w:bCs/>
          <w:color w:val="000000" w:themeColor="text1"/>
        </w:rPr>
        <w:t xml:space="preserve"> </w:t>
      </w:r>
      <w:r w:rsidR="009E1177" w:rsidRPr="007B6ADF">
        <w:rPr>
          <w:rFonts w:ascii="Arial" w:hAnsi="Arial" w:cs="Arial"/>
          <w:bCs/>
          <w:color w:val="000000" w:themeColor="text1"/>
        </w:rPr>
        <w:t xml:space="preserve">РОП-ВЛС-28634-ЦПИ-1/2025, заводни број 03-351-153/2025 од </w:t>
      </w:r>
      <w:proofErr w:type="gramStart"/>
      <w:r w:rsidR="009E1177" w:rsidRPr="007B6ADF">
        <w:rPr>
          <w:rFonts w:ascii="Arial" w:hAnsi="Arial" w:cs="Arial"/>
          <w:bCs/>
          <w:color w:val="000000" w:themeColor="text1"/>
        </w:rPr>
        <w:t>18.09.2024.г.,</w:t>
      </w:r>
      <w:proofErr w:type="gramEnd"/>
      <w:r w:rsidR="009E1177" w:rsidRPr="007B6ADF">
        <w:rPr>
          <w:rFonts w:ascii="Arial" w:hAnsi="Arial" w:cs="Arial"/>
          <w:bCs/>
          <w:color w:val="000000" w:themeColor="text1"/>
        </w:rPr>
        <w:t xml:space="preserve"> иако је решење о грађевинској дозволи под наведеним бројем заправо издато 18.09.2025.године, те</w:t>
      </w:r>
      <w:r w:rsidR="00E6663C" w:rsidRPr="007B6ADF">
        <w:rPr>
          <w:rFonts w:ascii="Arial" w:hAnsi="Arial" w:cs="Arial"/>
          <w:bCs/>
          <w:color w:val="000000" w:themeColor="text1"/>
        </w:rPr>
        <w:t xml:space="preserve"> да као таква потврда о пријави</w:t>
      </w:r>
      <w:r w:rsidR="009E1177" w:rsidRPr="007B6ADF">
        <w:rPr>
          <w:rFonts w:ascii="Arial" w:hAnsi="Arial" w:cs="Arial"/>
          <w:bCs/>
          <w:color w:val="000000" w:themeColor="text1"/>
        </w:rPr>
        <w:t xml:space="preserve"> радова не може бити основ за легално извођење радова. </w:t>
      </w:r>
    </w:p>
    <w:p w:rsidR="009D07B3" w:rsidRPr="007B6ADF" w:rsidRDefault="009E1177" w:rsidP="007B6ADF">
      <w:pPr>
        <w:spacing w:after="0"/>
        <w:jc w:val="both"/>
        <w:rPr>
          <w:rFonts w:ascii="Arial" w:hAnsi="Arial" w:cs="Arial"/>
          <w:bCs/>
          <w:color w:val="000000" w:themeColor="text1"/>
        </w:rPr>
      </w:pPr>
      <w:r w:rsidRPr="007B6ADF">
        <w:rPr>
          <w:rFonts w:ascii="Arial" w:hAnsi="Arial" w:cs="Arial"/>
          <w:bCs/>
          <w:color w:val="000000" w:themeColor="text1"/>
        </w:rPr>
        <w:t xml:space="preserve">          </w:t>
      </w:r>
      <w:proofErr w:type="gramStart"/>
      <w:r w:rsidRPr="007B6ADF">
        <w:rPr>
          <w:rFonts w:ascii="Arial" w:hAnsi="Arial" w:cs="Arial"/>
          <w:bCs/>
          <w:color w:val="000000" w:themeColor="text1"/>
        </w:rPr>
        <w:t>Даље истичу да градилиште на терену није обележено прописаном грађевинском таблом, јер на табли не постоји број грађевинске дозволе, нема броја потврде пријаве радова, нити су подаци усклађени са самом грађевинском дозволом.</w:t>
      </w:r>
      <w:proofErr w:type="gramEnd"/>
    </w:p>
    <w:p w:rsidR="009D07B3" w:rsidRPr="007B6ADF" w:rsidRDefault="009D07B3" w:rsidP="007B6ADF">
      <w:pPr>
        <w:spacing w:after="0"/>
        <w:jc w:val="both"/>
        <w:rPr>
          <w:rFonts w:ascii="Arial" w:hAnsi="Arial" w:cs="Arial"/>
          <w:bCs/>
          <w:color w:val="000000" w:themeColor="text1"/>
        </w:rPr>
      </w:pPr>
      <w:r w:rsidRPr="007B6ADF">
        <w:rPr>
          <w:rFonts w:ascii="Arial" w:hAnsi="Arial" w:cs="Arial"/>
          <w:bCs/>
          <w:color w:val="000000" w:themeColor="text1"/>
        </w:rPr>
        <w:t xml:space="preserve">            </w:t>
      </w:r>
      <w:proofErr w:type="gramStart"/>
      <w:r w:rsidRPr="007B6ADF">
        <w:rPr>
          <w:rFonts w:ascii="Arial" w:hAnsi="Arial" w:cs="Arial"/>
          <w:bCs/>
          <w:color w:val="000000" w:themeColor="text1"/>
        </w:rPr>
        <w:t>У предлогу наводе да траже расписивање референдума како би се поменити пројекат усагласио са ПГР општине Власотинце у смислу „натуралне регулације и примењивања урбаних, естетских и других услова који оплемењују животну средину и изглед Власотинца“.</w:t>
      </w:r>
      <w:proofErr w:type="gramEnd"/>
    </w:p>
    <w:p w:rsidR="009649C6" w:rsidRPr="007B6ADF" w:rsidRDefault="009D07B3" w:rsidP="007B6ADF">
      <w:pPr>
        <w:spacing w:after="0"/>
        <w:jc w:val="both"/>
        <w:rPr>
          <w:rFonts w:ascii="Arial" w:hAnsi="Arial" w:cs="Arial"/>
          <w:bCs/>
          <w:color w:val="000000" w:themeColor="text1"/>
        </w:rPr>
      </w:pPr>
      <w:r w:rsidRPr="007B6ADF">
        <w:rPr>
          <w:rFonts w:ascii="Arial" w:hAnsi="Arial" w:cs="Arial"/>
          <w:bCs/>
          <w:color w:val="000000" w:themeColor="text1"/>
        </w:rPr>
        <w:t xml:space="preserve">           </w:t>
      </w:r>
      <w:proofErr w:type="gramStart"/>
      <w:r w:rsidRPr="007B6ADF">
        <w:rPr>
          <w:rFonts w:ascii="Arial" w:hAnsi="Arial" w:cs="Arial"/>
          <w:bCs/>
          <w:color w:val="000000" w:themeColor="text1"/>
        </w:rPr>
        <w:t>Сматрају да се и због права на делотворно учешће јавности у одлучивању (чл.10. и чл.8.ЕКЉП-пракса ЕСЉП) грађанима мора дати могућност учешћа у одлучивању о питањима од значаја за животну средину, урбанистички развој и квалитет живота.</w:t>
      </w:r>
      <w:proofErr w:type="gramEnd"/>
      <w:r w:rsidR="009649C6" w:rsidRPr="007B6ADF">
        <w:rPr>
          <w:rFonts w:ascii="Arial" w:hAnsi="Arial" w:cs="Arial"/>
          <w:bCs/>
          <w:color w:val="000000" w:themeColor="text1"/>
        </w:rPr>
        <w:t xml:space="preserve"> </w:t>
      </w:r>
    </w:p>
    <w:p w:rsidR="007B6ADF" w:rsidRPr="007B6ADF" w:rsidRDefault="009649C6" w:rsidP="00E6663C">
      <w:pPr>
        <w:jc w:val="both"/>
        <w:rPr>
          <w:rFonts w:ascii="Arial" w:hAnsi="Arial" w:cs="Arial"/>
          <w:bCs/>
          <w:color w:val="000000" w:themeColor="text1"/>
        </w:rPr>
      </w:pPr>
      <w:r w:rsidRPr="007B6ADF">
        <w:rPr>
          <w:rFonts w:ascii="Arial" w:hAnsi="Arial" w:cs="Arial"/>
          <w:bCs/>
          <w:color w:val="000000" w:themeColor="text1"/>
        </w:rPr>
        <w:t xml:space="preserve">        Због свега што су у предлогу навели, истичу да подносе предлог захтева за расписивање обавезујућег референдума на делу територије општине Власотинце, територија Месне заједнице „Центар“, претходног карактера јер пројекат:“Заштита ширег подручја Власотинца од великих вода реке Власине и Пушкине долине-фаза I и фаза II, још увек није завршен.</w:t>
      </w:r>
      <w:r w:rsidR="007B6ADF">
        <w:rPr>
          <w:rFonts w:ascii="Arial" w:hAnsi="Arial" w:cs="Arial"/>
          <w:bCs/>
          <w:color w:val="000000" w:themeColor="text1"/>
        </w:rPr>
        <w:t xml:space="preserve">     </w:t>
      </w:r>
    </w:p>
    <w:p w:rsidR="000F4961" w:rsidRPr="007B6ADF" w:rsidRDefault="00D16256" w:rsidP="000F4961">
      <w:pPr>
        <w:jc w:val="both"/>
        <w:rPr>
          <w:rFonts w:ascii="Arial" w:hAnsi="Arial" w:cs="Arial"/>
          <w:bCs/>
          <w:color w:val="000000" w:themeColor="text1"/>
        </w:rPr>
      </w:pPr>
      <w:r w:rsidRPr="007B6ADF">
        <w:rPr>
          <w:rFonts w:ascii="Arial" w:hAnsi="Arial" w:cs="Arial"/>
          <w:bCs/>
          <w:color w:val="000000" w:themeColor="text1"/>
        </w:rPr>
        <w:t xml:space="preserve">       Након разматрања предлога </w:t>
      </w:r>
      <w:r w:rsidR="000F4961" w:rsidRPr="007B6ADF">
        <w:rPr>
          <w:rFonts w:ascii="Arial" w:hAnsi="Arial" w:cs="Arial"/>
          <w:bCs/>
          <w:color w:val="000000" w:themeColor="text1"/>
        </w:rPr>
        <w:t xml:space="preserve">захтева за расписивање референдума утврђује се да се питање које је предмет предлога за расписивање референдума не налази у надлежности Скупштине општине Власотинце, већ у </w:t>
      </w:r>
      <w:r w:rsidR="00986F42">
        <w:rPr>
          <w:rFonts w:ascii="Arial" w:hAnsi="Arial" w:cs="Arial"/>
          <w:bCs/>
          <w:color w:val="000000" w:themeColor="text1"/>
        </w:rPr>
        <w:t>надлежности других државних органа</w:t>
      </w:r>
      <w:r w:rsidR="000F4961" w:rsidRPr="007B6ADF">
        <w:rPr>
          <w:rFonts w:ascii="Arial" w:hAnsi="Arial" w:cs="Arial"/>
          <w:bCs/>
          <w:color w:val="000000" w:themeColor="text1"/>
        </w:rPr>
        <w:t>, а из следећих разлога:</w:t>
      </w:r>
    </w:p>
    <w:p w:rsidR="00410A9B" w:rsidRPr="007B6ADF" w:rsidRDefault="00D16256" w:rsidP="00C4355B">
      <w:pPr>
        <w:jc w:val="both"/>
        <w:rPr>
          <w:rFonts w:ascii="Arial" w:hAnsi="Arial" w:cs="Arial"/>
        </w:rPr>
      </w:pPr>
      <w:r w:rsidRPr="007B6ADF">
        <w:rPr>
          <w:rFonts w:ascii="Arial" w:hAnsi="Arial" w:cs="Arial"/>
          <w:bCs/>
          <w:color w:val="000000" w:themeColor="text1"/>
        </w:rPr>
        <w:t xml:space="preserve"> </w:t>
      </w:r>
      <w:r w:rsidR="007156ED" w:rsidRPr="007B6ADF">
        <w:rPr>
          <w:rFonts w:ascii="Arial" w:hAnsi="Arial" w:cs="Arial"/>
          <w:bCs/>
          <w:color w:val="000000" w:themeColor="text1"/>
        </w:rPr>
        <w:t xml:space="preserve">      </w:t>
      </w:r>
      <w:proofErr w:type="gramStart"/>
      <w:r w:rsidR="00C4355B">
        <w:rPr>
          <w:rFonts w:ascii="Arial" w:hAnsi="Arial" w:cs="Arial"/>
          <w:bCs/>
          <w:color w:val="000000" w:themeColor="text1"/>
        </w:rPr>
        <w:t>Наиме, из изјашњења</w:t>
      </w:r>
      <w:r w:rsidR="00410A9B" w:rsidRPr="007B6ADF">
        <w:rPr>
          <w:rFonts w:ascii="Arial" w:hAnsi="Arial" w:cs="Arial"/>
          <w:bCs/>
          <w:color w:val="000000" w:themeColor="text1"/>
        </w:rPr>
        <w:t xml:space="preserve"> Општинског већа</w:t>
      </w:r>
      <w:r w:rsidR="00C4355B">
        <w:rPr>
          <w:rFonts w:ascii="Arial" w:hAnsi="Arial" w:cs="Arial"/>
          <w:bCs/>
          <w:color w:val="000000" w:themeColor="text1"/>
        </w:rPr>
        <w:t xml:space="preserve"> </w:t>
      </w:r>
      <w:r w:rsidR="00DC2991">
        <w:rPr>
          <w:rFonts w:ascii="Arial" w:hAnsi="Arial" w:cs="Arial"/>
          <w:bCs/>
          <w:color w:val="000000" w:themeColor="text1"/>
        </w:rPr>
        <w:t xml:space="preserve">01.бр.060-14-34/2026 </w:t>
      </w:r>
      <w:r w:rsidR="00C4355B">
        <w:rPr>
          <w:rFonts w:ascii="Arial" w:hAnsi="Arial" w:cs="Arial"/>
          <w:bCs/>
          <w:color w:val="000000" w:themeColor="text1"/>
        </w:rPr>
        <w:t>од 18.03.2026.године, које је Општинско веће на захтев председника Скупштине дало</w:t>
      </w:r>
      <w:r w:rsidR="00986F42">
        <w:rPr>
          <w:rFonts w:ascii="Arial" w:hAnsi="Arial" w:cs="Arial"/>
          <w:bCs/>
          <w:color w:val="000000" w:themeColor="text1"/>
        </w:rPr>
        <w:t xml:space="preserve"> у складу са</w:t>
      </w:r>
      <w:r w:rsidR="00C4355B">
        <w:rPr>
          <w:rFonts w:ascii="Arial" w:hAnsi="Arial" w:cs="Arial"/>
          <w:bCs/>
          <w:color w:val="000000" w:themeColor="text1"/>
        </w:rPr>
        <w:t xml:space="preserve"> </w:t>
      </w:r>
      <w:r w:rsidR="00C4355B" w:rsidRPr="00E92442">
        <w:rPr>
          <w:rFonts w:ascii="Arial" w:hAnsi="Arial" w:cs="Arial"/>
        </w:rPr>
        <w:t>чл.154.ст.2.</w:t>
      </w:r>
      <w:proofErr w:type="gramEnd"/>
      <w:r w:rsidR="00C4355B" w:rsidRPr="00E92442">
        <w:rPr>
          <w:rFonts w:ascii="Arial" w:hAnsi="Arial" w:cs="Arial"/>
        </w:rPr>
        <w:t xml:space="preserve"> Пословника</w:t>
      </w:r>
      <w:r w:rsidR="00986F42">
        <w:rPr>
          <w:rFonts w:ascii="Arial" w:hAnsi="Arial" w:cs="Arial"/>
        </w:rPr>
        <w:t xml:space="preserve"> Скупштине општине Вл</w:t>
      </w:r>
      <w:r w:rsidR="00C4355B" w:rsidRPr="00E92442">
        <w:rPr>
          <w:rFonts w:ascii="Arial" w:hAnsi="Arial" w:cs="Arial"/>
        </w:rPr>
        <w:t>асотинце</w:t>
      </w:r>
      <w:r w:rsidR="00C4355B">
        <w:rPr>
          <w:rFonts w:ascii="Arial" w:hAnsi="Arial" w:cs="Arial"/>
        </w:rPr>
        <w:t xml:space="preserve">, </w:t>
      </w:r>
      <w:r w:rsidR="00410A9B" w:rsidRPr="007B6ADF">
        <w:rPr>
          <w:rFonts w:ascii="Arial" w:hAnsi="Arial" w:cs="Arial"/>
          <w:bCs/>
          <w:color w:val="000000" w:themeColor="text1"/>
        </w:rPr>
        <w:t xml:space="preserve">утврђује </w:t>
      </w:r>
      <w:r w:rsidR="00C4355B">
        <w:rPr>
          <w:rFonts w:ascii="Arial" w:hAnsi="Arial" w:cs="Arial"/>
          <w:bCs/>
          <w:color w:val="000000" w:themeColor="text1"/>
        </w:rPr>
        <w:t xml:space="preserve">се </w:t>
      </w:r>
      <w:r w:rsidR="00410A9B" w:rsidRPr="007B6ADF">
        <w:rPr>
          <w:rFonts w:ascii="Arial" w:hAnsi="Arial" w:cs="Arial"/>
          <w:bCs/>
          <w:color w:val="000000" w:themeColor="text1"/>
        </w:rPr>
        <w:t xml:space="preserve">да је </w:t>
      </w:r>
      <w:r w:rsidR="00410A9B" w:rsidRPr="007B6ADF">
        <w:rPr>
          <w:rFonts w:ascii="Arial" w:hAnsi="Arial" w:cs="Arial"/>
        </w:rPr>
        <w:t>инвеститор наведених радова ЈВП „Србијаводе“  Београд, а да је техничку документацију за наведене радове израдио Институт за водопривреду „Јарослав Черни“.</w:t>
      </w:r>
    </w:p>
    <w:p w:rsidR="00702E56" w:rsidRPr="007B6ADF" w:rsidRDefault="00410A9B" w:rsidP="007B6ADF">
      <w:pPr>
        <w:spacing w:after="0"/>
        <w:jc w:val="both"/>
        <w:rPr>
          <w:rFonts w:ascii="Arial" w:hAnsi="Arial" w:cs="Arial"/>
        </w:rPr>
      </w:pPr>
      <w:r w:rsidRPr="007B6ADF">
        <w:rPr>
          <w:rFonts w:ascii="Arial" w:hAnsi="Arial" w:cs="Arial"/>
        </w:rPr>
        <w:t xml:space="preserve">    </w:t>
      </w:r>
      <w:proofErr w:type="gramStart"/>
      <w:r w:rsidRPr="007B6ADF">
        <w:rPr>
          <w:rFonts w:ascii="Arial" w:hAnsi="Arial" w:cs="Arial"/>
        </w:rPr>
        <w:t xml:space="preserve">Наведени радови се изводе на водном земљишту које је у власништву Републике Србије и представља </w:t>
      </w:r>
      <w:r w:rsidR="00B231AD" w:rsidRPr="007B6ADF">
        <w:rPr>
          <w:rFonts w:ascii="Arial" w:hAnsi="Arial" w:cs="Arial"/>
        </w:rPr>
        <w:t xml:space="preserve">њену </w:t>
      </w:r>
      <w:r w:rsidRPr="007B6ADF">
        <w:rPr>
          <w:rFonts w:ascii="Arial" w:hAnsi="Arial" w:cs="Arial"/>
        </w:rPr>
        <w:t xml:space="preserve">јавну својину и истим газдује </w:t>
      </w:r>
      <w:r w:rsidR="00B231AD" w:rsidRPr="007B6ADF">
        <w:rPr>
          <w:rFonts w:ascii="Arial" w:hAnsi="Arial" w:cs="Arial"/>
        </w:rPr>
        <w:t>јавно водопривредно</w:t>
      </w:r>
      <w:r w:rsidR="00DC2991">
        <w:rPr>
          <w:rFonts w:ascii="Arial" w:hAnsi="Arial" w:cs="Arial"/>
        </w:rPr>
        <w:t xml:space="preserve"> </w:t>
      </w:r>
      <w:r w:rsidR="00B231AD" w:rsidRPr="007B6ADF">
        <w:rPr>
          <w:rFonts w:ascii="Arial" w:hAnsi="Arial" w:cs="Arial"/>
        </w:rPr>
        <w:lastRenderedPageBreak/>
        <w:t>предузеће.</w:t>
      </w:r>
      <w:r w:rsidRPr="007B6ADF">
        <w:rPr>
          <w:rFonts w:ascii="Arial" w:hAnsi="Arial" w:cs="Arial"/>
        </w:rPr>
        <w:t>Дакле водно земљиште није у власништву и не представља јавну својину општине Власотинце.</w:t>
      </w:r>
      <w:proofErr w:type="gramEnd"/>
    </w:p>
    <w:p w:rsidR="00702E56" w:rsidRPr="007B6ADF" w:rsidRDefault="00702E56" w:rsidP="007B6ADF">
      <w:pPr>
        <w:spacing w:after="0"/>
        <w:jc w:val="both"/>
        <w:rPr>
          <w:rFonts w:ascii="Arial" w:hAnsi="Arial" w:cs="Arial"/>
        </w:rPr>
      </w:pPr>
      <w:r w:rsidRPr="007B6ADF">
        <w:rPr>
          <w:rFonts w:ascii="Arial" w:hAnsi="Arial" w:cs="Arial"/>
        </w:rPr>
        <w:t xml:space="preserve">          </w:t>
      </w:r>
      <w:proofErr w:type="gramStart"/>
      <w:r w:rsidR="00410A9B" w:rsidRPr="007B6ADF">
        <w:rPr>
          <w:rFonts w:ascii="Arial" w:hAnsi="Arial" w:cs="Arial"/>
        </w:rPr>
        <w:t>Наиме,</w:t>
      </w:r>
      <w:r w:rsidR="0006402D" w:rsidRPr="007B6ADF">
        <w:rPr>
          <w:rFonts w:ascii="Arial" w:hAnsi="Arial" w:cs="Arial"/>
        </w:rPr>
        <w:t xml:space="preserve"> п</w:t>
      </w:r>
      <w:r w:rsidR="0006402D" w:rsidRPr="007B6ADF">
        <w:rPr>
          <w:rFonts w:ascii="Arial" w:hAnsi="Arial" w:cs="Arial"/>
          <w:color w:val="000000"/>
        </w:rPr>
        <w:t>рема чл.</w:t>
      </w:r>
      <w:r w:rsidRPr="007B6ADF">
        <w:rPr>
          <w:rFonts w:ascii="Arial" w:hAnsi="Arial" w:cs="Arial"/>
          <w:color w:val="000000"/>
        </w:rPr>
        <w:t xml:space="preserve">5.ст.1.и 2.Закона о водама </w:t>
      </w:r>
      <w:r w:rsidRPr="007B6ADF">
        <w:rPr>
          <w:rFonts w:ascii="Arial" w:hAnsi="Arial" w:cs="Arial"/>
          <w:color w:val="000000" w:themeColor="text1"/>
        </w:rPr>
        <w:t>(Службени гласник РС", бр. </w:t>
      </w:r>
      <w:hyperlink r:id="rId13" w:history="1">
        <w:r w:rsidRPr="007B6ADF">
          <w:rPr>
            <w:rStyle w:val="Hyperlink"/>
            <w:rFonts w:ascii="Arial" w:hAnsi="Arial" w:cs="Arial"/>
            <w:color w:val="000000" w:themeColor="text1"/>
            <w:u w:val="none"/>
          </w:rPr>
          <w:t>30/2010</w:t>
        </w:r>
      </w:hyperlink>
      <w:r w:rsidRPr="007B6ADF">
        <w:rPr>
          <w:rFonts w:ascii="Arial" w:hAnsi="Arial" w:cs="Arial"/>
          <w:color w:val="000000" w:themeColor="text1"/>
        </w:rPr>
        <w:t>, </w:t>
      </w:r>
      <w:hyperlink r:id="rId14" w:history="1">
        <w:r w:rsidRPr="007B6ADF">
          <w:rPr>
            <w:rStyle w:val="Hyperlink"/>
            <w:rFonts w:ascii="Arial" w:hAnsi="Arial" w:cs="Arial"/>
            <w:color w:val="000000" w:themeColor="text1"/>
            <w:u w:val="none"/>
          </w:rPr>
          <w:t>93/2012</w:t>
        </w:r>
      </w:hyperlink>
      <w:r w:rsidRPr="007B6ADF">
        <w:rPr>
          <w:rFonts w:ascii="Arial" w:hAnsi="Arial" w:cs="Arial"/>
          <w:color w:val="000000" w:themeColor="text1"/>
        </w:rPr>
        <w:t>, </w:t>
      </w:r>
      <w:hyperlink r:id="rId15" w:history="1">
        <w:r w:rsidRPr="007B6ADF">
          <w:rPr>
            <w:rStyle w:val="Hyperlink"/>
            <w:rFonts w:ascii="Arial" w:hAnsi="Arial" w:cs="Arial"/>
            <w:color w:val="000000" w:themeColor="text1"/>
            <w:u w:val="none"/>
          </w:rPr>
          <w:t>101/2016</w:t>
        </w:r>
      </w:hyperlink>
      <w:r w:rsidRPr="007B6ADF">
        <w:rPr>
          <w:rFonts w:ascii="Arial" w:hAnsi="Arial" w:cs="Arial"/>
          <w:color w:val="000000" w:themeColor="text1"/>
        </w:rPr>
        <w:t>, </w:t>
      </w:r>
      <w:hyperlink r:id="rId16" w:history="1">
        <w:r w:rsidRPr="007B6ADF">
          <w:rPr>
            <w:rStyle w:val="Hyperlink"/>
            <w:rFonts w:ascii="Arial" w:hAnsi="Arial" w:cs="Arial"/>
            <w:color w:val="000000" w:themeColor="text1"/>
            <w:u w:val="none"/>
          </w:rPr>
          <w:t>95/2018</w:t>
        </w:r>
      </w:hyperlink>
      <w:r w:rsidRPr="007B6ADF">
        <w:rPr>
          <w:rFonts w:ascii="Arial" w:hAnsi="Arial" w:cs="Arial"/>
          <w:color w:val="000000" w:themeColor="text1"/>
        </w:rPr>
        <w:t> и </w:t>
      </w:r>
      <w:hyperlink r:id="rId17" w:history="1">
        <w:r w:rsidRPr="007B6ADF">
          <w:rPr>
            <w:rStyle w:val="Hyperlink"/>
            <w:rFonts w:ascii="Arial" w:hAnsi="Arial" w:cs="Arial"/>
            <w:color w:val="000000" w:themeColor="text1"/>
            <w:u w:val="none"/>
          </w:rPr>
          <w:t>95/2018</w:t>
        </w:r>
      </w:hyperlink>
      <w:r w:rsidRPr="007B6ADF">
        <w:rPr>
          <w:rFonts w:ascii="Arial" w:hAnsi="Arial" w:cs="Arial"/>
          <w:color w:val="000000" w:themeColor="text1"/>
        </w:rPr>
        <w:t>-други закон),</w:t>
      </w:r>
      <w:r w:rsidRPr="007B6ADF">
        <w:rPr>
          <w:rFonts w:ascii="Arial" w:hAnsi="Arial" w:cs="Arial"/>
          <w:color w:val="000000"/>
        </w:rPr>
        <w:t xml:space="preserve"> воде су природно богатство и у својини су Републике Србије.</w:t>
      </w:r>
      <w:proofErr w:type="gramEnd"/>
      <w:r w:rsidR="007560EE">
        <w:rPr>
          <w:rFonts w:ascii="Arial" w:hAnsi="Arial" w:cs="Arial"/>
          <w:color w:val="000000"/>
        </w:rPr>
        <w:t xml:space="preserve">  </w:t>
      </w:r>
      <w:proofErr w:type="gramStart"/>
      <w:r w:rsidRPr="007B6ADF">
        <w:rPr>
          <w:rFonts w:ascii="Arial" w:hAnsi="Arial" w:cs="Arial"/>
          <w:color w:val="000000"/>
        </w:rPr>
        <w:t>Воде и водно земљиште у јавној својини су јавно водно добро.</w:t>
      </w:r>
      <w:proofErr w:type="gramEnd"/>
    </w:p>
    <w:p w:rsidR="005B19A0" w:rsidRPr="007B6ADF" w:rsidRDefault="00702E56" w:rsidP="007B6ADF">
      <w:pPr>
        <w:spacing w:after="0"/>
        <w:jc w:val="both"/>
        <w:rPr>
          <w:rFonts w:ascii="Arial" w:hAnsi="Arial" w:cs="Arial"/>
        </w:rPr>
      </w:pPr>
      <w:r w:rsidRPr="007B6ADF">
        <w:rPr>
          <w:rFonts w:ascii="Arial" w:hAnsi="Arial" w:cs="Arial"/>
          <w:color w:val="000000"/>
        </w:rPr>
        <w:t xml:space="preserve">           На основу чл.</w:t>
      </w:r>
      <w:r w:rsidR="0006402D" w:rsidRPr="007B6ADF">
        <w:rPr>
          <w:rFonts w:ascii="Arial" w:hAnsi="Arial" w:cs="Arial"/>
          <w:color w:val="000000"/>
        </w:rPr>
        <w:t>6.ст.1.и 2.Закона о водама</w:t>
      </w:r>
      <w:r w:rsidR="0006402D" w:rsidRPr="007B6ADF">
        <w:rPr>
          <w:rFonts w:ascii="Arial" w:hAnsi="Arial" w:cs="Arial"/>
          <w:color w:val="000000" w:themeColor="text1"/>
        </w:rPr>
        <w:t>, површинске воде на територији Републике Србије, према значају који имају за управљање</w:t>
      </w:r>
      <w:r w:rsidR="0006402D" w:rsidRPr="007B6ADF">
        <w:rPr>
          <w:rFonts w:ascii="Arial" w:hAnsi="Arial" w:cs="Arial"/>
          <w:color w:val="000000"/>
        </w:rPr>
        <w:t xml:space="preserve"> водама, деле се на воде I реда и воде II реда на основу утврђених критеријума, и то: положаја водотока у односу на државну границу, величине и карактеристике слива, режима и карактеристика водотока са аспекта коришћења вода, заштите вода и заштите од штетног дејства вода. </w:t>
      </w:r>
      <w:proofErr w:type="gramStart"/>
      <w:r w:rsidR="0006402D" w:rsidRPr="007B6ADF">
        <w:rPr>
          <w:rFonts w:ascii="Arial" w:hAnsi="Arial" w:cs="Arial"/>
          <w:color w:val="000000"/>
        </w:rPr>
        <w:t>Влада утврђује попис вода I реда.</w:t>
      </w:r>
      <w:proofErr w:type="gramEnd"/>
      <w:r w:rsidR="0006402D" w:rsidRPr="007B6ADF">
        <w:rPr>
          <w:rFonts w:ascii="Arial" w:hAnsi="Arial" w:cs="Arial"/>
        </w:rPr>
        <w:t xml:space="preserve">           </w:t>
      </w:r>
    </w:p>
    <w:p w:rsidR="00702E56" w:rsidRPr="007B6ADF" w:rsidRDefault="005B19A0" w:rsidP="007B6ADF">
      <w:pPr>
        <w:spacing w:after="0"/>
        <w:jc w:val="both"/>
        <w:rPr>
          <w:rFonts w:ascii="Arial" w:hAnsi="Arial" w:cs="Arial"/>
        </w:rPr>
      </w:pPr>
      <w:r w:rsidRPr="007B6ADF">
        <w:rPr>
          <w:rFonts w:ascii="Arial" w:hAnsi="Arial" w:cs="Arial"/>
        </w:rPr>
        <w:t xml:space="preserve">         </w:t>
      </w:r>
      <w:r w:rsidR="0023622A" w:rsidRPr="007B6ADF">
        <w:rPr>
          <w:rFonts w:ascii="Arial" w:hAnsi="Arial" w:cs="Arial"/>
          <w:color w:val="000000"/>
        </w:rPr>
        <w:t>На основу чл.23.</w:t>
      </w:r>
      <w:r w:rsidRPr="007B6ADF">
        <w:rPr>
          <w:rFonts w:ascii="Arial" w:hAnsi="Arial" w:cs="Arial"/>
          <w:color w:val="000000"/>
        </w:rPr>
        <w:t>ст.1-5.</w:t>
      </w:r>
      <w:r w:rsidR="0023622A" w:rsidRPr="007B6ADF">
        <w:rPr>
          <w:rFonts w:ascii="Arial" w:hAnsi="Arial" w:cs="Arial"/>
          <w:color w:val="000000"/>
        </w:rPr>
        <w:t>Закона о водама под управљањем водним објектима у јавној својини, у смислу овог закона, сматра се изградња, реконструкција, санација и одржавање (редовно и инвестиционо) водних објеката на водном земљишту, вршење права инвеститора у име Републике Србије, односно аутономне покрајине, унапређивање, чување и старање о њиховом наменском коришћењу.Јавно водопривредно предузеће управља водним објектима за уређење водотока и за заштиту од поплава на водама I реда и водним објектима за одводњавање, који су у јавној својини.</w:t>
      </w:r>
      <w:r w:rsidR="00DC2991">
        <w:rPr>
          <w:rFonts w:ascii="Arial" w:hAnsi="Arial" w:cs="Arial"/>
          <w:color w:val="000000"/>
        </w:rPr>
        <w:t xml:space="preserve"> </w:t>
      </w:r>
      <w:proofErr w:type="gramStart"/>
      <w:r w:rsidR="0023622A" w:rsidRPr="007B6ADF">
        <w:rPr>
          <w:rFonts w:ascii="Arial" w:hAnsi="Arial" w:cs="Arial"/>
          <w:color w:val="000000"/>
        </w:rPr>
        <w:t>Поред објеката из става 2.</w:t>
      </w:r>
      <w:proofErr w:type="gramEnd"/>
      <w:r w:rsidR="0023622A" w:rsidRPr="007B6ADF">
        <w:rPr>
          <w:rFonts w:ascii="Arial" w:hAnsi="Arial" w:cs="Arial"/>
          <w:color w:val="000000"/>
        </w:rPr>
        <w:t xml:space="preserve"> овог члана, јавно водопривредно предузеће управља и бранама са акумулацијама, водним објектима за заштиту од ерозија и бујица на сливовима акумулација, преводницама на каналима и системима за наводњавање који су у јавној својини, осим објеката која су правна лица изградила за своје потребе.Јавно водопривредно предузеће одговара за управљање водним објектима из ст. 2. </w:t>
      </w:r>
      <w:proofErr w:type="gramStart"/>
      <w:r w:rsidR="0023622A" w:rsidRPr="007B6ADF">
        <w:rPr>
          <w:rFonts w:ascii="Arial" w:hAnsi="Arial" w:cs="Arial"/>
          <w:color w:val="000000"/>
        </w:rPr>
        <w:t>и</w:t>
      </w:r>
      <w:proofErr w:type="gramEnd"/>
      <w:r w:rsidR="0023622A" w:rsidRPr="007B6ADF">
        <w:rPr>
          <w:rFonts w:ascii="Arial" w:hAnsi="Arial" w:cs="Arial"/>
          <w:color w:val="000000"/>
        </w:rPr>
        <w:t xml:space="preserve"> 3. </w:t>
      </w:r>
      <w:proofErr w:type="gramStart"/>
      <w:r w:rsidR="0023622A" w:rsidRPr="007B6ADF">
        <w:rPr>
          <w:rFonts w:ascii="Arial" w:hAnsi="Arial" w:cs="Arial"/>
          <w:color w:val="000000"/>
        </w:rPr>
        <w:t>овог</w:t>
      </w:r>
      <w:proofErr w:type="gramEnd"/>
      <w:r w:rsidR="0023622A" w:rsidRPr="007B6ADF">
        <w:rPr>
          <w:rFonts w:ascii="Arial" w:hAnsi="Arial" w:cs="Arial"/>
          <w:color w:val="000000"/>
        </w:rPr>
        <w:t xml:space="preserve"> члана до висине средстава предвиђених годишњим програмом управљања из члана 42. </w:t>
      </w:r>
      <w:proofErr w:type="gramStart"/>
      <w:r w:rsidR="0023622A" w:rsidRPr="007B6ADF">
        <w:rPr>
          <w:rFonts w:ascii="Arial" w:hAnsi="Arial" w:cs="Arial"/>
          <w:color w:val="000000"/>
        </w:rPr>
        <w:t>став</w:t>
      </w:r>
      <w:proofErr w:type="gramEnd"/>
      <w:r w:rsidR="0023622A" w:rsidRPr="007B6ADF">
        <w:rPr>
          <w:rFonts w:ascii="Arial" w:hAnsi="Arial" w:cs="Arial"/>
          <w:color w:val="000000"/>
        </w:rPr>
        <w:t xml:space="preserve"> 1. </w:t>
      </w:r>
      <w:proofErr w:type="gramStart"/>
      <w:r w:rsidR="0023622A" w:rsidRPr="007B6ADF">
        <w:rPr>
          <w:rFonts w:ascii="Arial" w:hAnsi="Arial" w:cs="Arial"/>
          <w:color w:val="000000"/>
        </w:rPr>
        <w:t>овог</w:t>
      </w:r>
      <w:proofErr w:type="gramEnd"/>
      <w:r w:rsidR="0023622A" w:rsidRPr="007B6ADF">
        <w:rPr>
          <w:rFonts w:ascii="Arial" w:hAnsi="Arial" w:cs="Arial"/>
          <w:color w:val="000000"/>
        </w:rPr>
        <w:t xml:space="preserve"> закона.Водним објектима за уређење водотока и заштиту од поплава на водама II реда и водним објектима за заштиту од ерозије и бујица, осим водних објеката за заштиту од ерозије и бујица из става 3. </w:t>
      </w:r>
      <w:proofErr w:type="gramStart"/>
      <w:r w:rsidR="0023622A" w:rsidRPr="007B6ADF">
        <w:rPr>
          <w:rFonts w:ascii="Arial" w:hAnsi="Arial" w:cs="Arial"/>
          <w:color w:val="000000"/>
        </w:rPr>
        <w:t>овог</w:t>
      </w:r>
      <w:proofErr w:type="gramEnd"/>
      <w:r w:rsidR="0023622A" w:rsidRPr="007B6ADF">
        <w:rPr>
          <w:rFonts w:ascii="Arial" w:hAnsi="Arial" w:cs="Arial"/>
          <w:color w:val="000000"/>
        </w:rPr>
        <w:t xml:space="preserve"> члана, који су у јавној својини, управља јединица локалне самоуправе на чијој се територији објекти налазе.</w:t>
      </w:r>
    </w:p>
    <w:p w:rsidR="00AF0992" w:rsidRPr="007B6ADF" w:rsidRDefault="000C0C23" w:rsidP="007B6ADF">
      <w:pPr>
        <w:spacing w:after="0"/>
        <w:jc w:val="both"/>
        <w:rPr>
          <w:rFonts w:ascii="Arial" w:hAnsi="Arial" w:cs="Arial"/>
        </w:rPr>
      </w:pPr>
      <w:r w:rsidRPr="007B6ADF">
        <w:rPr>
          <w:rFonts w:ascii="Arial" w:hAnsi="Arial" w:cs="Arial"/>
        </w:rPr>
        <w:t xml:space="preserve">              </w:t>
      </w:r>
      <w:r w:rsidR="00702E56" w:rsidRPr="007B6ADF">
        <w:rPr>
          <w:rFonts w:ascii="Arial" w:hAnsi="Arial" w:cs="Arial"/>
        </w:rPr>
        <w:t xml:space="preserve">Како </w:t>
      </w:r>
      <w:r w:rsidR="005B19A0" w:rsidRPr="007B6ADF">
        <w:rPr>
          <w:rFonts w:ascii="Arial" w:hAnsi="Arial" w:cs="Arial"/>
        </w:rPr>
        <w:t>је Одлуком Влад</w:t>
      </w:r>
      <w:r w:rsidR="00DC2991">
        <w:rPr>
          <w:rFonts w:ascii="Arial" w:hAnsi="Arial" w:cs="Arial"/>
        </w:rPr>
        <w:t>е Републике Србије</w:t>
      </w:r>
      <w:r w:rsidR="007560EE">
        <w:rPr>
          <w:rFonts w:ascii="Arial" w:hAnsi="Arial" w:cs="Arial"/>
        </w:rPr>
        <w:t xml:space="preserve"> о утврђивању пописа вода I реда</w:t>
      </w:r>
      <w:r w:rsidR="005B19A0" w:rsidRPr="007B6ADF">
        <w:rPr>
          <w:rFonts w:ascii="Arial" w:hAnsi="Arial" w:cs="Arial"/>
        </w:rPr>
        <w:t xml:space="preserve"> („Сл.гласник РС“, број 83/2010),</w:t>
      </w:r>
      <w:r w:rsidR="007560EE">
        <w:rPr>
          <w:rFonts w:ascii="Arial" w:hAnsi="Arial" w:cs="Arial"/>
        </w:rPr>
        <w:t xml:space="preserve"> река Власина сврстана у воде I </w:t>
      </w:r>
      <w:r w:rsidR="005B19A0" w:rsidRPr="007B6ADF">
        <w:rPr>
          <w:rFonts w:ascii="Arial" w:hAnsi="Arial" w:cs="Arial"/>
        </w:rPr>
        <w:t xml:space="preserve">реда, то произилази да </w:t>
      </w:r>
      <w:r w:rsidR="00702E56" w:rsidRPr="007B6ADF">
        <w:rPr>
          <w:rFonts w:ascii="Arial" w:hAnsi="Arial" w:cs="Arial"/>
        </w:rPr>
        <w:t>њом</w:t>
      </w:r>
      <w:r w:rsidR="00AF0992" w:rsidRPr="007B6ADF">
        <w:rPr>
          <w:rFonts w:ascii="Arial" w:hAnsi="Arial" w:cs="Arial"/>
        </w:rPr>
        <w:t xml:space="preserve"> не управља локална самоуправа, већ држава</w:t>
      </w:r>
      <w:r w:rsidR="00201104" w:rsidRPr="007B6ADF">
        <w:rPr>
          <w:rFonts w:ascii="Arial" w:hAnsi="Arial" w:cs="Arial"/>
        </w:rPr>
        <w:t xml:space="preserve"> преко</w:t>
      </w:r>
      <w:r w:rsidR="00AF0992" w:rsidRPr="007B6ADF">
        <w:rPr>
          <w:rFonts w:ascii="Arial" w:hAnsi="Arial" w:cs="Arial"/>
        </w:rPr>
        <w:t xml:space="preserve"> јавног водопривредног </w:t>
      </w:r>
      <w:r w:rsidR="005B19A0" w:rsidRPr="007B6ADF">
        <w:rPr>
          <w:rFonts w:ascii="Arial" w:hAnsi="Arial" w:cs="Arial"/>
        </w:rPr>
        <w:t xml:space="preserve">предузећа, које је до доношења </w:t>
      </w:r>
      <w:r w:rsidR="00AF0992" w:rsidRPr="007B6ADF">
        <w:rPr>
          <w:rFonts w:ascii="Arial" w:hAnsi="Arial" w:cs="Arial"/>
        </w:rPr>
        <w:t>Одлуке о изменама и допунама оснивачког акта ЈВП „Србијаводе“ Београд („Сл.гласник РС“</w:t>
      </w:r>
      <w:r w:rsidR="0023622A" w:rsidRPr="007B6ADF">
        <w:rPr>
          <w:rFonts w:ascii="Arial" w:hAnsi="Arial" w:cs="Arial"/>
        </w:rPr>
        <w:t>, бр.115/2025 од 19.12.2025.године</w:t>
      </w:r>
      <w:r w:rsidR="00AF0992" w:rsidRPr="007B6ADF">
        <w:rPr>
          <w:rFonts w:ascii="Arial" w:hAnsi="Arial" w:cs="Arial"/>
        </w:rPr>
        <w:t>)</w:t>
      </w:r>
      <w:r w:rsidR="0023622A" w:rsidRPr="007B6ADF">
        <w:rPr>
          <w:rFonts w:ascii="Arial" w:hAnsi="Arial" w:cs="Arial"/>
        </w:rPr>
        <w:t>,</w:t>
      </w:r>
      <w:r w:rsidR="00AF0992" w:rsidRPr="007B6ADF">
        <w:rPr>
          <w:rFonts w:ascii="Arial" w:hAnsi="Arial" w:cs="Arial"/>
        </w:rPr>
        <w:t xml:space="preserve"> </w:t>
      </w:r>
      <w:r w:rsidR="005B19A0" w:rsidRPr="007B6ADF">
        <w:rPr>
          <w:rFonts w:ascii="Arial" w:hAnsi="Arial" w:cs="Arial"/>
        </w:rPr>
        <w:t xml:space="preserve">пословало под пословним именом </w:t>
      </w:r>
      <w:r w:rsidR="00AF0992" w:rsidRPr="007B6ADF">
        <w:rPr>
          <w:rFonts w:ascii="Arial" w:hAnsi="Arial" w:cs="Arial"/>
        </w:rPr>
        <w:t>Јавно водопривредно предузеће „Србијаводе“ Београд</w:t>
      </w:r>
      <w:r w:rsidR="005B19A0" w:rsidRPr="007B6ADF">
        <w:rPr>
          <w:rFonts w:ascii="Arial" w:hAnsi="Arial" w:cs="Arial"/>
        </w:rPr>
        <w:t>, а од доношења предметне одлуке</w:t>
      </w:r>
      <w:r w:rsidR="00AF0992" w:rsidRPr="007B6ADF">
        <w:rPr>
          <w:rFonts w:ascii="Arial" w:hAnsi="Arial" w:cs="Arial"/>
        </w:rPr>
        <w:t xml:space="preserve"> послује под пословним именом Друштво са ограниченом одговорношћу</w:t>
      </w:r>
      <w:r w:rsidR="0023622A" w:rsidRPr="007B6ADF">
        <w:rPr>
          <w:rFonts w:ascii="Arial" w:hAnsi="Arial" w:cs="Arial"/>
        </w:rPr>
        <w:t xml:space="preserve"> </w:t>
      </w:r>
      <w:r w:rsidR="00AF0992" w:rsidRPr="007B6ADF">
        <w:rPr>
          <w:rFonts w:ascii="Arial" w:hAnsi="Arial" w:cs="Arial"/>
        </w:rPr>
        <w:t>“Србијаводе“, Београд, или скраћено „Србиј</w:t>
      </w:r>
      <w:r w:rsidR="0023622A" w:rsidRPr="007B6ADF">
        <w:rPr>
          <w:rFonts w:ascii="Arial" w:hAnsi="Arial" w:cs="Arial"/>
        </w:rPr>
        <w:t>а</w:t>
      </w:r>
      <w:r w:rsidR="00AF0992" w:rsidRPr="007B6ADF">
        <w:rPr>
          <w:rFonts w:ascii="Arial" w:hAnsi="Arial" w:cs="Arial"/>
        </w:rPr>
        <w:t>воде“ д.о.о.</w:t>
      </w:r>
    </w:p>
    <w:p w:rsidR="00B231AD" w:rsidRDefault="007B6ADF" w:rsidP="007B6ADF">
      <w:pPr>
        <w:spacing w:after="0"/>
        <w:jc w:val="both"/>
        <w:rPr>
          <w:rFonts w:ascii="Arial" w:hAnsi="Arial" w:cs="Arial"/>
        </w:rPr>
      </w:pPr>
      <w:r>
        <w:rPr>
          <w:rFonts w:ascii="Arial" w:hAnsi="Arial" w:cs="Arial"/>
        </w:rPr>
        <w:t xml:space="preserve">         </w:t>
      </w:r>
      <w:r w:rsidR="00B231AD" w:rsidRPr="007B6ADF">
        <w:rPr>
          <w:rFonts w:ascii="Arial" w:hAnsi="Arial" w:cs="Arial"/>
        </w:rPr>
        <w:t xml:space="preserve"> Како реком Власином управља „Србијаводе“</w:t>
      </w:r>
      <w:r w:rsidR="00936C66" w:rsidRPr="007B6ADF">
        <w:rPr>
          <w:rFonts w:ascii="Arial" w:hAnsi="Arial" w:cs="Arial"/>
        </w:rPr>
        <w:t xml:space="preserve"> д.о.о. и како</w:t>
      </w:r>
      <w:r w:rsidR="00B231AD" w:rsidRPr="007B6ADF">
        <w:rPr>
          <w:rFonts w:ascii="Arial" w:hAnsi="Arial" w:cs="Arial"/>
        </w:rPr>
        <w:t xml:space="preserve"> водно земљиште на коме се изводе радови</w:t>
      </w:r>
      <w:r w:rsidR="00936C66" w:rsidRPr="007B6ADF">
        <w:rPr>
          <w:rFonts w:ascii="Arial" w:hAnsi="Arial" w:cs="Arial"/>
        </w:rPr>
        <w:t>,</w:t>
      </w:r>
      <w:r w:rsidR="00B231AD" w:rsidRPr="007B6ADF">
        <w:rPr>
          <w:rFonts w:ascii="Arial" w:hAnsi="Arial" w:cs="Arial"/>
        </w:rPr>
        <w:t xml:space="preserve"> чија се обустава</w:t>
      </w:r>
      <w:r w:rsidR="00936C66" w:rsidRPr="007B6ADF">
        <w:rPr>
          <w:rFonts w:ascii="Arial" w:hAnsi="Arial" w:cs="Arial"/>
        </w:rPr>
        <w:t xml:space="preserve"> предметним захтевом за расписивање референдума</w:t>
      </w:r>
      <w:r w:rsidR="00B231AD" w:rsidRPr="007B6ADF">
        <w:rPr>
          <w:rFonts w:ascii="Arial" w:hAnsi="Arial" w:cs="Arial"/>
        </w:rPr>
        <w:t xml:space="preserve"> тражи, није у власништву и не представља јавну својину општине</w:t>
      </w:r>
      <w:r w:rsidR="00936C66" w:rsidRPr="007B6ADF">
        <w:rPr>
          <w:rFonts w:ascii="Arial" w:hAnsi="Arial" w:cs="Arial"/>
        </w:rPr>
        <w:t xml:space="preserve"> Власотинце, то евидентно произилази да Скупштина општине Власотинце није надлежна за расписивање референдума у конкретном случају.</w:t>
      </w:r>
    </w:p>
    <w:p w:rsidR="007B6ADF" w:rsidRPr="00A72860" w:rsidRDefault="00A72860" w:rsidP="007B6ADF">
      <w:pPr>
        <w:spacing w:after="0"/>
        <w:jc w:val="both"/>
        <w:rPr>
          <w:rFonts w:ascii="Arial" w:hAnsi="Arial" w:cs="Arial"/>
        </w:rPr>
      </w:pPr>
      <w:r>
        <w:rPr>
          <w:rFonts w:ascii="Arial" w:hAnsi="Arial" w:cs="Arial"/>
        </w:rPr>
        <w:t xml:space="preserve">      </w:t>
      </w:r>
    </w:p>
    <w:p w:rsidR="00392D34" w:rsidRPr="007B6ADF" w:rsidRDefault="00392D34" w:rsidP="007B6ADF">
      <w:pPr>
        <w:spacing w:after="0"/>
        <w:jc w:val="both"/>
        <w:rPr>
          <w:rFonts w:ascii="Arial" w:hAnsi="Arial" w:cs="Arial"/>
          <w:bCs/>
          <w:color w:val="000000" w:themeColor="text1"/>
        </w:rPr>
      </w:pPr>
      <w:r w:rsidRPr="007B6ADF">
        <w:rPr>
          <w:rFonts w:ascii="Arial" w:hAnsi="Arial" w:cs="Arial"/>
        </w:rPr>
        <w:t xml:space="preserve">        </w:t>
      </w:r>
      <w:r w:rsidRPr="007B6ADF">
        <w:rPr>
          <w:rFonts w:ascii="Arial" w:hAnsi="Arial" w:cs="Arial"/>
          <w:bCs/>
          <w:color w:val="000000" w:themeColor="text1"/>
        </w:rPr>
        <w:t xml:space="preserve">Како се предлогом за расписивање референдума тражи измена/укидање локацијских услова и грађевинске дозволе од стране Општинске управе, те уклањање бетонског зида </w:t>
      </w:r>
      <w:r w:rsidRPr="007B6ADF">
        <w:rPr>
          <w:rFonts w:ascii="Arial" w:hAnsi="Arial" w:cs="Arial"/>
          <w:bCs/>
          <w:color w:val="000000" w:themeColor="text1"/>
        </w:rPr>
        <w:lastRenderedPageBreak/>
        <w:t xml:space="preserve">по налогу грађевинског инспектора на територији Месне заједнице Центар, </w:t>
      </w:r>
      <w:r w:rsidR="00BB20E1" w:rsidRPr="007B6ADF">
        <w:rPr>
          <w:rFonts w:ascii="Arial" w:hAnsi="Arial" w:cs="Arial"/>
          <w:bCs/>
          <w:color w:val="000000" w:themeColor="text1"/>
        </w:rPr>
        <w:t xml:space="preserve">у образложењу ове одлуке </w:t>
      </w:r>
      <w:r w:rsidRPr="007B6ADF">
        <w:rPr>
          <w:rFonts w:ascii="Arial" w:hAnsi="Arial" w:cs="Arial"/>
          <w:bCs/>
          <w:color w:val="000000" w:themeColor="text1"/>
        </w:rPr>
        <w:t>истичемо</w:t>
      </w:r>
      <w:r w:rsidR="00BB20E1" w:rsidRPr="007B6ADF">
        <w:rPr>
          <w:rFonts w:ascii="Arial" w:hAnsi="Arial" w:cs="Arial"/>
          <w:bCs/>
          <w:color w:val="000000" w:themeColor="text1"/>
        </w:rPr>
        <w:t xml:space="preserve"> и</w:t>
      </w:r>
      <w:r w:rsidRPr="007B6ADF">
        <w:rPr>
          <w:rFonts w:ascii="Arial" w:hAnsi="Arial" w:cs="Arial"/>
          <w:bCs/>
          <w:color w:val="000000" w:themeColor="text1"/>
        </w:rPr>
        <w:t xml:space="preserve"> следеће:</w:t>
      </w:r>
    </w:p>
    <w:p w:rsidR="00392D34" w:rsidRPr="007B6ADF" w:rsidRDefault="00392D34" w:rsidP="007B6ADF">
      <w:pPr>
        <w:spacing w:after="0"/>
        <w:jc w:val="both"/>
        <w:rPr>
          <w:rFonts w:ascii="Arial" w:hAnsi="Arial" w:cs="Arial"/>
          <w:color w:val="000000"/>
        </w:rPr>
      </w:pPr>
      <w:r w:rsidRPr="007B6ADF">
        <w:rPr>
          <w:rFonts w:ascii="Arial" w:hAnsi="Arial" w:cs="Arial"/>
          <w:bCs/>
          <w:color w:val="000000" w:themeColor="text1"/>
        </w:rPr>
        <w:t xml:space="preserve">       </w:t>
      </w:r>
      <w:r w:rsidR="005E1405" w:rsidRPr="007B6ADF">
        <w:rPr>
          <w:rFonts w:ascii="Arial" w:hAnsi="Arial" w:cs="Arial"/>
          <w:color w:val="000000" w:themeColor="text1"/>
        </w:rPr>
        <w:t xml:space="preserve">Чланом 53а ст.4.и 5.Закона о планирању и изградњи </w:t>
      </w:r>
      <w:r w:rsidR="00CB318C" w:rsidRPr="007B6ADF">
        <w:rPr>
          <w:rFonts w:ascii="Arial" w:hAnsi="Arial" w:cs="Arial"/>
          <w:color w:val="000000" w:themeColor="text1"/>
        </w:rPr>
        <w:t>(Службени гласник РС", бр. </w:t>
      </w:r>
      <w:hyperlink r:id="rId18" w:history="1">
        <w:r w:rsidR="00CB318C" w:rsidRPr="007B6ADF">
          <w:rPr>
            <w:rStyle w:val="Hyperlink"/>
            <w:rFonts w:ascii="Arial" w:hAnsi="Arial" w:cs="Arial"/>
            <w:color w:val="000000" w:themeColor="text1"/>
            <w:u w:val="none"/>
          </w:rPr>
          <w:t>72/2009</w:t>
        </w:r>
      </w:hyperlink>
      <w:r w:rsidR="00CB318C" w:rsidRPr="007B6ADF">
        <w:rPr>
          <w:rFonts w:ascii="Arial" w:hAnsi="Arial" w:cs="Arial"/>
          <w:color w:val="000000" w:themeColor="text1"/>
        </w:rPr>
        <w:t>, </w:t>
      </w:r>
      <w:hyperlink r:id="rId19" w:history="1">
        <w:r w:rsidR="00CB318C" w:rsidRPr="007B6ADF">
          <w:rPr>
            <w:rStyle w:val="Hyperlink"/>
            <w:rFonts w:ascii="Arial" w:hAnsi="Arial" w:cs="Arial"/>
            <w:color w:val="000000" w:themeColor="text1"/>
            <w:u w:val="none"/>
          </w:rPr>
          <w:t>81/2009</w:t>
        </w:r>
      </w:hyperlink>
      <w:r w:rsidR="00CB318C" w:rsidRPr="007B6ADF">
        <w:rPr>
          <w:rFonts w:ascii="Arial" w:hAnsi="Arial" w:cs="Arial"/>
          <w:color w:val="000000" w:themeColor="text1"/>
        </w:rPr>
        <w:t>, </w:t>
      </w:r>
      <w:hyperlink r:id="rId20" w:history="1">
        <w:r w:rsidR="00CB318C" w:rsidRPr="007B6ADF">
          <w:rPr>
            <w:rStyle w:val="Hyperlink"/>
            <w:rFonts w:ascii="Arial" w:hAnsi="Arial" w:cs="Arial"/>
            <w:color w:val="000000" w:themeColor="text1"/>
            <w:u w:val="none"/>
          </w:rPr>
          <w:t>64/2010</w:t>
        </w:r>
      </w:hyperlink>
      <w:r w:rsidR="00CB318C" w:rsidRPr="007B6ADF">
        <w:rPr>
          <w:rFonts w:ascii="Arial" w:hAnsi="Arial" w:cs="Arial"/>
          <w:color w:val="000000" w:themeColor="text1"/>
        </w:rPr>
        <w:t> - Одлука УС РС, </w:t>
      </w:r>
      <w:hyperlink r:id="rId21" w:history="1">
        <w:r w:rsidR="00CB318C" w:rsidRPr="007B6ADF">
          <w:rPr>
            <w:rStyle w:val="Hyperlink"/>
            <w:rFonts w:ascii="Arial" w:hAnsi="Arial" w:cs="Arial"/>
            <w:color w:val="000000" w:themeColor="text1"/>
            <w:u w:val="none"/>
          </w:rPr>
          <w:t>24/2011</w:t>
        </w:r>
      </w:hyperlink>
      <w:r w:rsidR="00CB318C" w:rsidRPr="007B6ADF">
        <w:rPr>
          <w:rFonts w:ascii="Arial" w:hAnsi="Arial" w:cs="Arial"/>
          <w:color w:val="000000" w:themeColor="text1"/>
        </w:rPr>
        <w:t> , </w:t>
      </w:r>
      <w:hyperlink r:id="rId22" w:history="1">
        <w:r w:rsidR="00CB318C" w:rsidRPr="007B6ADF">
          <w:rPr>
            <w:rStyle w:val="Hyperlink"/>
            <w:rFonts w:ascii="Arial" w:hAnsi="Arial" w:cs="Arial"/>
            <w:color w:val="000000" w:themeColor="text1"/>
            <w:u w:val="none"/>
          </w:rPr>
          <w:t>121/2012</w:t>
        </w:r>
      </w:hyperlink>
      <w:r w:rsidR="00CB318C" w:rsidRPr="007B6ADF">
        <w:rPr>
          <w:rFonts w:ascii="Arial" w:hAnsi="Arial" w:cs="Arial"/>
          <w:color w:val="000000" w:themeColor="text1"/>
        </w:rPr>
        <w:t> , </w:t>
      </w:r>
      <w:hyperlink r:id="rId23" w:history="1">
        <w:r w:rsidR="00CB318C" w:rsidRPr="007B6ADF">
          <w:rPr>
            <w:rStyle w:val="Hyperlink"/>
            <w:rFonts w:ascii="Arial" w:hAnsi="Arial" w:cs="Arial"/>
            <w:color w:val="000000" w:themeColor="text1"/>
            <w:u w:val="none"/>
          </w:rPr>
          <w:t>42/2013</w:t>
        </w:r>
      </w:hyperlink>
      <w:r w:rsidR="00CB318C" w:rsidRPr="007B6ADF">
        <w:rPr>
          <w:rFonts w:ascii="Arial" w:hAnsi="Arial" w:cs="Arial"/>
          <w:color w:val="000000" w:themeColor="text1"/>
        </w:rPr>
        <w:t> - Одлука УС РС, </w:t>
      </w:r>
      <w:hyperlink r:id="rId24" w:history="1">
        <w:r w:rsidR="00CB318C" w:rsidRPr="007B6ADF">
          <w:rPr>
            <w:rStyle w:val="Hyperlink"/>
            <w:rFonts w:ascii="Arial" w:hAnsi="Arial" w:cs="Arial"/>
            <w:color w:val="000000" w:themeColor="text1"/>
            <w:u w:val="none"/>
          </w:rPr>
          <w:t>50/2013</w:t>
        </w:r>
      </w:hyperlink>
      <w:r w:rsidR="00CB318C" w:rsidRPr="007B6ADF">
        <w:rPr>
          <w:rFonts w:ascii="Arial" w:hAnsi="Arial" w:cs="Arial"/>
          <w:color w:val="000000" w:themeColor="text1"/>
        </w:rPr>
        <w:t> - Одлука УС РС, </w:t>
      </w:r>
      <w:hyperlink r:id="rId25" w:history="1">
        <w:r w:rsidR="00CB318C" w:rsidRPr="007B6ADF">
          <w:rPr>
            <w:rStyle w:val="Hyperlink"/>
            <w:rFonts w:ascii="Arial" w:hAnsi="Arial" w:cs="Arial"/>
            <w:color w:val="000000" w:themeColor="text1"/>
            <w:u w:val="none"/>
          </w:rPr>
          <w:t>98/2013</w:t>
        </w:r>
      </w:hyperlink>
      <w:r w:rsidR="00CB318C" w:rsidRPr="007B6ADF">
        <w:rPr>
          <w:rFonts w:ascii="Arial" w:hAnsi="Arial" w:cs="Arial"/>
          <w:color w:val="000000" w:themeColor="text1"/>
        </w:rPr>
        <w:t> - Одлука УС РС, </w:t>
      </w:r>
      <w:hyperlink r:id="rId26" w:history="1">
        <w:r w:rsidR="00CB318C" w:rsidRPr="007B6ADF">
          <w:rPr>
            <w:rStyle w:val="Hyperlink"/>
            <w:rFonts w:ascii="Arial" w:hAnsi="Arial" w:cs="Arial"/>
            <w:color w:val="000000" w:themeColor="text1"/>
            <w:u w:val="none"/>
          </w:rPr>
          <w:t>132/2014</w:t>
        </w:r>
      </w:hyperlink>
      <w:r w:rsidR="00CB318C" w:rsidRPr="007B6ADF">
        <w:rPr>
          <w:rFonts w:ascii="Arial" w:hAnsi="Arial" w:cs="Arial"/>
          <w:color w:val="000000" w:themeColor="text1"/>
        </w:rPr>
        <w:t> , </w:t>
      </w:r>
      <w:hyperlink r:id="rId27" w:history="1">
        <w:r w:rsidR="00CB318C" w:rsidRPr="007B6ADF">
          <w:rPr>
            <w:rStyle w:val="Hyperlink"/>
            <w:rFonts w:ascii="Arial" w:hAnsi="Arial" w:cs="Arial"/>
            <w:color w:val="000000" w:themeColor="text1"/>
            <w:u w:val="none"/>
          </w:rPr>
          <w:t>145/2014</w:t>
        </w:r>
      </w:hyperlink>
      <w:r w:rsidR="00CB318C" w:rsidRPr="007B6ADF">
        <w:rPr>
          <w:rFonts w:ascii="Arial" w:hAnsi="Arial" w:cs="Arial"/>
          <w:color w:val="000000" w:themeColor="text1"/>
        </w:rPr>
        <w:t>, </w:t>
      </w:r>
      <w:hyperlink r:id="rId28" w:history="1">
        <w:r w:rsidR="00CB318C" w:rsidRPr="007B6ADF">
          <w:rPr>
            <w:rStyle w:val="Hyperlink"/>
            <w:rFonts w:ascii="Arial" w:hAnsi="Arial" w:cs="Arial"/>
            <w:color w:val="000000" w:themeColor="text1"/>
            <w:u w:val="none"/>
          </w:rPr>
          <w:t>83/2018</w:t>
        </w:r>
      </w:hyperlink>
      <w:r w:rsidR="00CB318C" w:rsidRPr="007B6ADF">
        <w:rPr>
          <w:rFonts w:ascii="Arial" w:hAnsi="Arial" w:cs="Arial"/>
          <w:color w:val="000000" w:themeColor="text1"/>
        </w:rPr>
        <w:t> , </w:t>
      </w:r>
      <w:hyperlink r:id="rId29" w:history="1">
        <w:r w:rsidR="00CB318C" w:rsidRPr="007B6ADF">
          <w:rPr>
            <w:rStyle w:val="Hyperlink"/>
            <w:rFonts w:ascii="Arial" w:hAnsi="Arial" w:cs="Arial"/>
            <w:color w:val="000000" w:themeColor="text1"/>
            <w:u w:val="none"/>
          </w:rPr>
          <w:t>31/2019</w:t>
        </w:r>
      </w:hyperlink>
      <w:r w:rsidR="00CB318C" w:rsidRPr="007B6ADF">
        <w:rPr>
          <w:rFonts w:ascii="Arial" w:hAnsi="Arial" w:cs="Arial"/>
          <w:color w:val="000000" w:themeColor="text1"/>
        </w:rPr>
        <w:t> , </w:t>
      </w:r>
      <w:hyperlink r:id="rId30" w:history="1">
        <w:r w:rsidR="00CB318C" w:rsidRPr="007B6ADF">
          <w:rPr>
            <w:rStyle w:val="Hyperlink"/>
            <w:rFonts w:ascii="Arial" w:hAnsi="Arial" w:cs="Arial"/>
            <w:color w:val="000000" w:themeColor="text1"/>
            <w:u w:val="none"/>
          </w:rPr>
          <w:t>37/2019</w:t>
        </w:r>
      </w:hyperlink>
      <w:r w:rsidR="00CB318C" w:rsidRPr="007B6ADF">
        <w:rPr>
          <w:rFonts w:ascii="Arial" w:hAnsi="Arial" w:cs="Arial"/>
          <w:color w:val="000000" w:themeColor="text1"/>
        </w:rPr>
        <w:t> - други закон, </w:t>
      </w:r>
      <w:hyperlink r:id="rId31" w:history="1">
        <w:r w:rsidR="00CB318C" w:rsidRPr="007B6ADF">
          <w:rPr>
            <w:rStyle w:val="Hyperlink"/>
            <w:rFonts w:ascii="Arial" w:hAnsi="Arial" w:cs="Arial"/>
            <w:color w:val="000000" w:themeColor="text1"/>
            <w:u w:val="none"/>
          </w:rPr>
          <w:t>9/2020</w:t>
        </w:r>
      </w:hyperlink>
      <w:r w:rsidR="00CB318C" w:rsidRPr="007B6ADF">
        <w:rPr>
          <w:rFonts w:ascii="Arial" w:hAnsi="Arial" w:cs="Arial"/>
          <w:color w:val="000000" w:themeColor="text1"/>
        </w:rPr>
        <w:t> ,</w:t>
      </w:r>
      <w:r w:rsidR="00CB318C" w:rsidRPr="007B6ADF">
        <w:rPr>
          <w:rFonts w:ascii="Arial" w:hAnsi="Arial" w:cs="Arial"/>
          <w:color w:val="000000" w:themeColor="text1"/>
          <w:lang w:val="hr-HR"/>
        </w:rPr>
        <w:t> </w:t>
      </w:r>
      <w:hyperlink r:id="rId32" w:history="1">
        <w:r w:rsidR="00CB318C" w:rsidRPr="007B6ADF">
          <w:rPr>
            <w:rStyle w:val="Hyperlink"/>
            <w:rFonts w:ascii="Arial" w:hAnsi="Arial" w:cs="Arial"/>
            <w:color w:val="000000" w:themeColor="text1"/>
            <w:u w:val="none"/>
            <w:lang w:val="hr-HR"/>
          </w:rPr>
          <w:t>52/2021</w:t>
        </w:r>
      </w:hyperlink>
      <w:r w:rsidR="00CB318C" w:rsidRPr="007B6ADF">
        <w:rPr>
          <w:rFonts w:ascii="Arial" w:hAnsi="Arial" w:cs="Arial"/>
          <w:color w:val="000000" w:themeColor="text1"/>
          <w:lang w:val="hr-HR"/>
        </w:rPr>
        <w:t> </w:t>
      </w:r>
      <w:r w:rsidR="00CB318C" w:rsidRPr="007B6ADF">
        <w:rPr>
          <w:rFonts w:ascii="Arial" w:hAnsi="Arial" w:cs="Arial"/>
          <w:color w:val="000000" w:themeColor="text1"/>
        </w:rPr>
        <w:t>и </w:t>
      </w:r>
      <w:hyperlink r:id="rId33" w:history="1">
        <w:r w:rsidR="00CB318C" w:rsidRPr="007B6ADF">
          <w:rPr>
            <w:rStyle w:val="Hyperlink"/>
            <w:rFonts w:ascii="Arial" w:hAnsi="Arial" w:cs="Arial"/>
            <w:color w:val="000000" w:themeColor="text1"/>
            <w:u w:val="none"/>
          </w:rPr>
          <w:t>62/2023</w:t>
        </w:r>
      </w:hyperlink>
      <w:r w:rsidR="00CB318C" w:rsidRPr="007B6ADF">
        <w:rPr>
          <w:rFonts w:ascii="Arial" w:hAnsi="Arial" w:cs="Arial"/>
          <w:color w:val="000000" w:themeColor="text1"/>
        </w:rPr>
        <w:t> и </w:t>
      </w:r>
      <w:hyperlink r:id="rId34" w:history="1">
        <w:r w:rsidR="00CB318C" w:rsidRPr="007B6ADF">
          <w:rPr>
            <w:rStyle w:val="Hyperlink"/>
            <w:rFonts w:ascii="Arial" w:hAnsi="Arial" w:cs="Arial"/>
            <w:color w:val="000000" w:themeColor="text1"/>
            <w:u w:val="none"/>
          </w:rPr>
          <w:t>91/2025</w:t>
        </w:r>
      </w:hyperlink>
      <w:r w:rsidR="00CB318C" w:rsidRPr="007B6ADF">
        <w:rPr>
          <w:rFonts w:ascii="Arial" w:hAnsi="Arial" w:cs="Arial"/>
          <w:color w:val="000000" w:themeColor="text1"/>
        </w:rPr>
        <w:t xml:space="preserve"> Види: </w:t>
      </w:r>
      <w:hyperlink r:id="rId35" w:history="1">
        <w:r w:rsidR="00CB318C" w:rsidRPr="007B6ADF">
          <w:rPr>
            <w:rStyle w:val="Hyperlink"/>
            <w:rFonts w:ascii="Arial" w:hAnsi="Arial" w:cs="Arial"/>
            <w:color w:val="000000" w:themeColor="text1"/>
            <w:u w:val="none"/>
          </w:rPr>
          <w:t>Решење</w:t>
        </w:r>
      </w:hyperlink>
      <w:r w:rsidR="00CB318C" w:rsidRPr="007B6ADF">
        <w:rPr>
          <w:rFonts w:ascii="Arial" w:hAnsi="Arial" w:cs="Arial"/>
          <w:color w:val="000000" w:themeColor="text1"/>
        </w:rPr>
        <w:t> УС РС - 54/2013. Види: </w:t>
      </w:r>
      <w:hyperlink r:id="rId36" w:history="1">
        <w:r w:rsidR="00CB318C" w:rsidRPr="007B6ADF">
          <w:rPr>
            <w:rStyle w:val="Hyperlink"/>
            <w:rFonts w:ascii="Arial" w:hAnsi="Arial" w:cs="Arial"/>
            <w:color w:val="000000" w:themeColor="text1"/>
            <w:u w:val="none"/>
          </w:rPr>
          <w:t>Одлуку</w:t>
        </w:r>
      </w:hyperlink>
      <w:r w:rsidR="00CB318C" w:rsidRPr="007B6ADF">
        <w:rPr>
          <w:rFonts w:ascii="Arial" w:hAnsi="Arial" w:cs="Arial"/>
          <w:color w:val="000000" w:themeColor="text1"/>
        </w:rPr>
        <w:t> УС РС - 65/2017. Види: </w:t>
      </w:r>
      <w:hyperlink r:id="rId37" w:history="1">
        <w:r w:rsidR="00CB318C" w:rsidRPr="007B6ADF">
          <w:rPr>
            <w:rStyle w:val="Hyperlink"/>
            <w:rFonts w:ascii="Arial" w:hAnsi="Arial" w:cs="Arial"/>
            <w:color w:val="000000" w:themeColor="text1"/>
            <w:u w:val="none"/>
          </w:rPr>
          <w:t>тач. 5.</w:t>
        </w:r>
      </w:hyperlink>
      <w:r w:rsidR="00CB318C" w:rsidRPr="007B6ADF">
        <w:rPr>
          <w:rFonts w:ascii="Arial" w:hAnsi="Arial" w:cs="Arial"/>
          <w:color w:val="000000" w:themeColor="text1"/>
        </w:rPr>
        <w:t> Одлуке УС РС - 81/2020)</w:t>
      </w:r>
      <w:proofErr w:type="gramStart"/>
      <w:r w:rsidR="00DC2991">
        <w:rPr>
          <w:rFonts w:ascii="Arial" w:hAnsi="Arial" w:cs="Arial"/>
          <w:color w:val="000000" w:themeColor="text1"/>
        </w:rPr>
        <w:t xml:space="preserve">, </w:t>
      </w:r>
      <w:r w:rsidR="00CB318C" w:rsidRPr="007B6ADF">
        <w:rPr>
          <w:rFonts w:ascii="Arial" w:hAnsi="Arial" w:cs="Arial"/>
          <w:color w:val="000000" w:themeColor="text1"/>
        </w:rPr>
        <w:t> пр</w:t>
      </w:r>
      <w:r w:rsidR="005E1405" w:rsidRPr="007B6ADF">
        <w:rPr>
          <w:rFonts w:ascii="Arial" w:hAnsi="Arial" w:cs="Arial"/>
          <w:color w:val="000000" w:themeColor="text1"/>
        </w:rPr>
        <w:t>описано</w:t>
      </w:r>
      <w:proofErr w:type="gramEnd"/>
      <w:r w:rsidR="005E1405" w:rsidRPr="007B6ADF">
        <w:rPr>
          <w:rFonts w:ascii="Arial" w:hAnsi="Arial" w:cs="Arial"/>
          <w:color w:val="000000" w:themeColor="text1"/>
        </w:rPr>
        <w:t xml:space="preserve"> је да локацијске услове за објекте из члана 133. </w:t>
      </w:r>
      <w:proofErr w:type="gramStart"/>
      <w:r w:rsidR="005E1405" w:rsidRPr="007B6ADF">
        <w:rPr>
          <w:rFonts w:ascii="Arial" w:hAnsi="Arial" w:cs="Arial"/>
          <w:color w:val="000000" w:themeColor="text1"/>
        </w:rPr>
        <w:t>овог</w:t>
      </w:r>
      <w:proofErr w:type="gramEnd"/>
      <w:r w:rsidR="005E1405" w:rsidRPr="007B6ADF">
        <w:rPr>
          <w:rFonts w:ascii="Arial" w:hAnsi="Arial" w:cs="Arial"/>
          <w:color w:val="000000" w:themeColor="text1"/>
        </w:rPr>
        <w:t xml:space="preserve"> закона издаје министарство надлежно за послове урбанизма, односно надлежни орган аутономне покрајине за објекте из члана 134. </w:t>
      </w:r>
      <w:proofErr w:type="gramStart"/>
      <w:r w:rsidR="005E1405" w:rsidRPr="007B6ADF">
        <w:rPr>
          <w:rFonts w:ascii="Arial" w:hAnsi="Arial" w:cs="Arial"/>
          <w:color w:val="000000" w:themeColor="text1"/>
        </w:rPr>
        <w:t>овог</w:t>
      </w:r>
      <w:proofErr w:type="gramEnd"/>
      <w:r w:rsidR="005E1405" w:rsidRPr="007B6ADF">
        <w:rPr>
          <w:rFonts w:ascii="Arial" w:hAnsi="Arial" w:cs="Arial"/>
          <w:color w:val="000000" w:themeColor="text1"/>
        </w:rPr>
        <w:t xml:space="preserve"> закона, а локацијске</w:t>
      </w:r>
      <w:r w:rsidR="005E1405" w:rsidRPr="007B6ADF">
        <w:rPr>
          <w:rFonts w:ascii="Arial" w:hAnsi="Arial" w:cs="Arial"/>
          <w:color w:val="000000"/>
        </w:rPr>
        <w:t xml:space="preserve"> услове за објекте који нису одређени у чл. 133. </w:t>
      </w:r>
      <w:proofErr w:type="gramStart"/>
      <w:r w:rsidR="005E1405" w:rsidRPr="007B6ADF">
        <w:rPr>
          <w:rFonts w:ascii="Arial" w:hAnsi="Arial" w:cs="Arial"/>
          <w:color w:val="000000"/>
        </w:rPr>
        <w:t>и</w:t>
      </w:r>
      <w:proofErr w:type="gramEnd"/>
      <w:r w:rsidR="005E1405" w:rsidRPr="007B6ADF">
        <w:rPr>
          <w:rFonts w:ascii="Arial" w:hAnsi="Arial" w:cs="Arial"/>
          <w:color w:val="000000"/>
        </w:rPr>
        <w:t xml:space="preserve"> 134. </w:t>
      </w:r>
      <w:proofErr w:type="gramStart"/>
      <w:r w:rsidR="005E1405" w:rsidRPr="007B6ADF">
        <w:rPr>
          <w:rFonts w:ascii="Arial" w:hAnsi="Arial" w:cs="Arial"/>
          <w:color w:val="000000"/>
        </w:rPr>
        <w:t>овог</w:t>
      </w:r>
      <w:proofErr w:type="gramEnd"/>
      <w:r w:rsidR="005E1405" w:rsidRPr="007B6ADF">
        <w:rPr>
          <w:rFonts w:ascii="Arial" w:hAnsi="Arial" w:cs="Arial"/>
          <w:color w:val="000000"/>
        </w:rPr>
        <w:t xml:space="preserve"> закона, издаје надлежни орган јединице локалне самоуправе. </w:t>
      </w:r>
    </w:p>
    <w:p w:rsidR="00CC516D" w:rsidRPr="007B6ADF" w:rsidRDefault="00392D34" w:rsidP="007B6ADF">
      <w:pPr>
        <w:spacing w:after="0"/>
        <w:jc w:val="both"/>
        <w:rPr>
          <w:rFonts w:ascii="Arial" w:hAnsi="Arial" w:cs="Arial"/>
          <w:color w:val="000000"/>
        </w:rPr>
      </w:pPr>
      <w:r w:rsidRPr="007B6ADF">
        <w:rPr>
          <w:rFonts w:ascii="Arial" w:hAnsi="Arial" w:cs="Arial"/>
          <w:color w:val="000000"/>
        </w:rPr>
        <w:t xml:space="preserve">     </w:t>
      </w:r>
      <w:proofErr w:type="gramStart"/>
      <w:r w:rsidR="00BE22BE" w:rsidRPr="007B6ADF">
        <w:rPr>
          <w:rFonts w:ascii="Arial" w:hAnsi="Arial" w:cs="Arial"/>
          <w:color w:val="000000"/>
        </w:rPr>
        <w:t>Чланом 133.</w:t>
      </w:r>
      <w:proofErr w:type="gramEnd"/>
      <w:r w:rsidR="00BE22BE" w:rsidRPr="007B6ADF">
        <w:rPr>
          <w:rFonts w:ascii="Arial" w:hAnsi="Arial" w:cs="Arial"/>
          <w:color w:val="000000"/>
        </w:rPr>
        <w:t xml:space="preserve"> </w:t>
      </w:r>
      <w:proofErr w:type="gramStart"/>
      <w:r w:rsidR="00BE22BE" w:rsidRPr="007B6ADF">
        <w:rPr>
          <w:rFonts w:ascii="Arial" w:hAnsi="Arial" w:cs="Arial"/>
          <w:color w:val="000000"/>
        </w:rPr>
        <w:t>Закона о планирању и изградњи је прописано да грађевинску дозволу за изградњу објеката издаје министарство надлежно за послове грађевинарства, ако овим законом није другачије одређено, док је чл.</w:t>
      </w:r>
      <w:r w:rsidR="005C7549" w:rsidRPr="007B6ADF">
        <w:rPr>
          <w:rFonts w:ascii="Arial" w:hAnsi="Arial" w:cs="Arial"/>
          <w:color w:val="000000"/>
        </w:rPr>
        <w:t>134.</w:t>
      </w:r>
      <w:proofErr w:type="gramEnd"/>
      <w:r w:rsidR="005C7549" w:rsidRPr="007B6ADF">
        <w:rPr>
          <w:rFonts w:ascii="Arial" w:hAnsi="Arial" w:cs="Arial"/>
          <w:color w:val="000000"/>
        </w:rPr>
        <w:t xml:space="preserve"> </w:t>
      </w:r>
      <w:proofErr w:type="gramStart"/>
      <w:r w:rsidR="005C7549" w:rsidRPr="007B6ADF">
        <w:rPr>
          <w:rFonts w:ascii="Arial" w:hAnsi="Arial" w:cs="Arial"/>
          <w:color w:val="000000"/>
        </w:rPr>
        <w:t>ст.2.истог</w:t>
      </w:r>
      <w:proofErr w:type="gramEnd"/>
      <w:r w:rsidR="005C7549" w:rsidRPr="007B6ADF">
        <w:rPr>
          <w:rFonts w:ascii="Arial" w:hAnsi="Arial" w:cs="Arial"/>
          <w:color w:val="000000"/>
        </w:rPr>
        <w:t xml:space="preserve"> Закона прописано да се поверава јединицама локалне самоуправе издавање грађевинских дозвола за изградњу објеката који нису одређени у члану 133. </w:t>
      </w:r>
      <w:proofErr w:type="gramStart"/>
      <w:r w:rsidR="005C7549" w:rsidRPr="007B6ADF">
        <w:rPr>
          <w:rFonts w:ascii="Arial" w:hAnsi="Arial" w:cs="Arial"/>
          <w:color w:val="000000"/>
        </w:rPr>
        <w:t>овог</w:t>
      </w:r>
      <w:proofErr w:type="gramEnd"/>
      <w:r w:rsidR="005C7549" w:rsidRPr="007B6ADF">
        <w:rPr>
          <w:rFonts w:ascii="Arial" w:hAnsi="Arial" w:cs="Arial"/>
          <w:color w:val="000000"/>
        </w:rPr>
        <w:t xml:space="preserve"> закона. </w:t>
      </w:r>
    </w:p>
    <w:p w:rsidR="00CC516D" w:rsidRPr="007B6ADF" w:rsidRDefault="00CC516D" w:rsidP="007B6ADF">
      <w:pPr>
        <w:spacing w:after="0"/>
        <w:jc w:val="both"/>
        <w:rPr>
          <w:rFonts w:ascii="Arial" w:hAnsi="Arial" w:cs="Arial"/>
          <w:color w:val="000000"/>
        </w:rPr>
      </w:pPr>
      <w:r w:rsidRPr="007B6ADF">
        <w:rPr>
          <w:rFonts w:ascii="Arial" w:hAnsi="Arial" w:cs="Arial"/>
          <w:color w:val="000000"/>
        </w:rPr>
        <w:t xml:space="preserve">          </w:t>
      </w:r>
      <w:proofErr w:type="gramStart"/>
      <w:r w:rsidR="005C7549" w:rsidRPr="007B6ADF">
        <w:rPr>
          <w:rFonts w:ascii="Arial" w:hAnsi="Arial" w:cs="Arial"/>
          <w:color w:val="000000"/>
        </w:rPr>
        <w:t>Чланом 139.ст.1.истог Закона, по жалби на решење о грађевинској дозволи јединице локалне самоуправе, решава министарство надлежно за послове грађевинарства.</w:t>
      </w:r>
      <w:proofErr w:type="gramEnd"/>
    </w:p>
    <w:p w:rsidR="007B6ADF" w:rsidRDefault="00CC516D" w:rsidP="007B6ADF">
      <w:pPr>
        <w:spacing w:after="0"/>
        <w:jc w:val="both"/>
        <w:rPr>
          <w:rFonts w:ascii="Arial" w:hAnsi="Arial" w:cs="Arial"/>
          <w:color w:val="000000"/>
        </w:rPr>
      </w:pPr>
      <w:r w:rsidRPr="007B6ADF">
        <w:rPr>
          <w:rFonts w:ascii="Arial" w:hAnsi="Arial" w:cs="Arial"/>
          <w:color w:val="000000"/>
        </w:rPr>
        <w:t xml:space="preserve">            </w:t>
      </w:r>
      <w:r w:rsidR="005E1405" w:rsidRPr="007B6ADF">
        <w:rPr>
          <w:rFonts w:ascii="Arial" w:hAnsi="Arial" w:cs="Arial"/>
          <w:color w:val="000000"/>
        </w:rPr>
        <w:t>Чланом 8.истог Закона је прописано да су Министарство надлежно за послове грађевинарства, надлежни орган аутономне покрајине, односно надлежни орган јединице локалне самоуправе дужни да одреде посебну организациону целину у свом саставу, која спроводи обједињену процедуру за: издавање локацијских услова; стручну контролу; издавање решења о уклањању објекта; издавање грађевинске дозволе; пријаву радова; издавање употребне дозволе; за прибављање услова за пројектовање, односно прикључење објеката на инфраструктурну мрежу; за прибављање исправа и других докумената које издају имаоци јавних овлашћења, а услов су за изградњу објеката, односно за издавање локацијских услова, грађевинске дозволе и употребне дозволе из њихове надлежности, као и обезбеђење услова за прикључење на инфраструктурну мрежу и за упис права својине на изграђеном објекту и за утврђивање кућног броја, тзв.обједињена процедура.</w:t>
      </w:r>
    </w:p>
    <w:p w:rsidR="007B6ADF" w:rsidRDefault="007B6ADF" w:rsidP="007B6ADF">
      <w:pPr>
        <w:spacing w:after="0"/>
        <w:jc w:val="both"/>
        <w:rPr>
          <w:rFonts w:ascii="Arial" w:hAnsi="Arial" w:cs="Arial"/>
        </w:rPr>
      </w:pPr>
      <w:r>
        <w:rPr>
          <w:rFonts w:ascii="Arial" w:hAnsi="Arial" w:cs="Arial"/>
          <w:color w:val="000000"/>
        </w:rPr>
        <w:t xml:space="preserve">       </w:t>
      </w:r>
      <w:r w:rsidR="005C7549" w:rsidRPr="007B6ADF">
        <w:rPr>
          <w:rFonts w:ascii="Arial" w:hAnsi="Arial" w:cs="Arial"/>
          <w:color w:val="000000"/>
        </w:rPr>
        <w:t>Чланом 12.Одлуке о Општинској управи општине Власотинце („Сл.гласник града Лесковца“, бр.36/20), пропи</w:t>
      </w:r>
      <w:r w:rsidR="00CC516D" w:rsidRPr="007B6ADF">
        <w:rPr>
          <w:rFonts w:ascii="Arial" w:hAnsi="Arial" w:cs="Arial"/>
          <w:color w:val="000000"/>
        </w:rPr>
        <w:t>сано је</w:t>
      </w:r>
      <w:r w:rsidR="005C7549" w:rsidRPr="007B6ADF">
        <w:rPr>
          <w:rFonts w:ascii="Arial" w:hAnsi="Arial" w:cs="Arial"/>
          <w:color w:val="000000"/>
        </w:rPr>
        <w:t xml:space="preserve"> да </w:t>
      </w:r>
      <w:r w:rsidR="005C7549" w:rsidRPr="007B6ADF">
        <w:rPr>
          <w:rFonts w:ascii="Arial" w:hAnsi="Arial" w:cs="Arial"/>
          <w:lang w:val="sr-Cyrl-CS"/>
        </w:rPr>
        <w:t xml:space="preserve">Одељење за урбанизам, привреду, заштиту животне средине и имовинско – правне послове Општинске управе </w:t>
      </w:r>
      <w:proofErr w:type="gramStart"/>
      <w:r w:rsidR="005C7549" w:rsidRPr="007B6ADF">
        <w:rPr>
          <w:rFonts w:ascii="Arial" w:hAnsi="Arial" w:cs="Arial"/>
          <w:lang w:val="sr-Cyrl-CS"/>
        </w:rPr>
        <w:t>општине  Власотинце</w:t>
      </w:r>
      <w:proofErr w:type="gramEnd"/>
      <w:r w:rsidR="00CC516D" w:rsidRPr="007B6ADF">
        <w:rPr>
          <w:rFonts w:ascii="Arial" w:hAnsi="Arial" w:cs="Arial"/>
          <w:lang w:val="sr-Cyrl-CS"/>
        </w:rPr>
        <w:t>, између осталог,</w:t>
      </w:r>
      <w:r w:rsidR="005C7549" w:rsidRPr="007B6ADF">
        <w:rPr>
          <w:rFonts w:ascii="Arial" w:hAnsi="Arial" w:cs="Arial"/>
          <w:lang w:val="sr-Cyrl-CS"/>
        </w:rPr>
        <w:t xml:space="preserve"> </w:t>
      </w:r>
      <w:r w:rsidR="00CC516D" w:rsidRPr="007B6ADF">
        <w:rPr>
          <w:rFonts w:ascii="Arial" w:eastAsia="Arial" w:hAnsi="Arial" w:cs="Arial"/>
          <w:color w:val="000000"/>
        </w:rPr>
        <w:t xml:space="preserve">обавља </w:t>
      </w:r>
      <w:r w:rsidR="005C7549" w:rsidRPr="007B6ADF">
        <w:rPr>
          <w:rFonts w:ascii="Arial" w:eastAsia="Arial" w:hAnsi="Arial" w:cs="Arial"/>
          <w:color w:val="000000"/>
        </w:rPr>
        <w:t>послове који се односе на:</w:t>
      </w:r>
      <w:r w:rsidR="005C7549" w:rsidRPr="007B6ADF">
        <w:rPr>
          <w:rFonts w:ascii="Arial" w:hAnsi="Arial" w:cs="Arial"/>
          <w:lang w:val="sr-Cyrl-CS"/>
        </w:rPr>
        <w:t xml:space="preserve"> </w:t>
      </w:r>
      <w:r w:rsidR="00CC516D" w:rsidRPr="007B6ADF">
        <w:rPr>
          <w:rFonts w:ascii="Arial" w:hAnsi="Arial" w:cs="Arial"/>
          <w:lang w:val="sr-Cyrl-CS"/>
        </w:rPr>
        <w:t xml:space="preserve">издавање локацијских услова и </w:t>
      </w:r>
      <w:r w:rsidR="005C7549" w:rsidRPr="007B6ADF">
        <w:rPr>
          <w:rFonts w:ascii="Arial" w:hAnsi="Arial" w:cs="Arial"/>
        </w:rPr>
        <w:t>издавање грађевинских дозвола</w:t>
      </w:r>
      <w:r w:rsidR="00CC516D" w:rsidRPr="007B6ADF">
        <w:rPr>
          <w:rFonts w:ascii="Arial" w:hAnsi="Arial" w:cs="Arial"/>
        </w:rPr>
        <w:t>.</w:t>
      </w:r>
    </w:p>
    <w:p w:rsidR="007B6ADF" w:rsidRDefault="007B6ADF" w:rsidP="007B6ADF">
      <w:pPr>
        <w:spacing w:after="0"/>
        <w:jc w:val="both"/>
        <w:rPr>
          <w:rFonts w:ascii="Arial" w:hAnsi="Arial" w:cs="Arial"/>
          <w:lang w:val="sr-Cyrl-CS"/>
        </w:rPr>
      </w:pPr>
      <w:r>
        <w:rPr>
          <w:rFonts w:ascii="Arial" w:hAnsi="Arial" w:cs="Arial"/>
        </w:rPr>
        <w:t xml:space="preserve">          </w:t>
      </w:r>
      <w:r w:rsidR="009C308D" w:rsidRPr="007B6ADF">
        <w:rPr>
          <w:rFonts w:ascii="Arial" w:hAnsi="Arial" w:cs="Arial"/>
          <w:lang w:val="sr-Cyrl-CS"/>
        </w:rPr>
        <w:t>Из наведеног произилази да је поступак издавања локацијских услова и грађевинске дозволе управни п</w:t>
      </w:r>
      <w:r w:rsidR="00A869CF" w:rsidRPr="007B6ADF">
        <w:rPr>
          <w:rFonts w:ascii="Arial" w:hAnsi="Arial" w:cs="Arial"/>
          <w:lang w:val="sr-Cyrl-CS"/>
        </w:rPr>
        <w:t xml:space="preserve">оступак, </w:t>
      </w:r>
      <w:r w:rsidR="00A72860">
        <w:rPr>
          <w:rFonts w:ascii="Arial" w:hAnsi="Arial" w:cs="Arial"/>
          <w:lang w:val="sr-Cyrl-CS"/>
        </w:rPr>
        <w:t xml:space="preserve"> јер се доноси</w:t>
      </w:r>
      <w:r w:rsidR="009C308D" w:rsidRPr="007B6ADF">
        <w:rPr>
          <w:rFonts w:ascii="Arial" w:hAnsi="Arial" w:cs="Arial"/>
          <w:lang w:val="sr-Cyrl-CS"/>
        </w:rPr>
        <w:t xml:space="preserve"> акт од стране органа управе по правилима Закона о општем управном поступку, у складу са чл. 3.Закона о општем управном поступку</w:t>
      </w:r>
      <w:r w:rsidR="00A869CF" w:rsidRPr="007B6ADF">
        <w:rPr>
          <w:rFonts w:ascii="Arial" w:hAnsi="Arial" w:cs="Arial"/>
          <w:lang w:val="sr-Cyrl-CS"/>
        </w:rPr>
        <w:t>, ако посебним законом није другачије прописано.</w:t>
      </w:r>
    </w:p>
    <w:p w:rsidR="007B6ADF" w:rsidRDefault="007B6ADF" w:rsidP="007B6ADF">
      <w:pPr>
        <w:spacing w:after="0"/>
        <w:jc w:val="both"/>
        <w:rPr>
          <w:rFonts w:ascii="Arial" w:hAnsi="Arial" w:cs="Arial"/>
          <w:lang w:val="sr-Cyrl-CS"/>
        </w:rPr>
      </w:pPr>
      <w:r>
        <w:rPr>
          <w:rFonts w:ascii="Arial" w:hAnsi="Arial" w:cs="Arial"/>
          <w:lang w:val="sr-Cyrl-CS"/>
        </w:rPr>
        <w:t xml:space="preserve">           </w:t>
      </w:r>
      <w:r w:rsidR="00A869CF" w:rsidRPr="007B6ADF">
        <w:rPr>
          <w:rFonts w:ascii="Arial" w:hAnsi="Arial" w:cs="Arial"/>
          <w:lang w:val="sr-Cyrl-CS"/>
        </w:rPr>
        <w:t>Наиме, чл.3.ЗУП-а уводи правило супсидијарне примене ЗУП-а, што значи да се он примењује на поступање у свим управним стварима, осим ако је посебним законом другачије одређено.</w:t>
      </w:r>
    </w:p>
    <w:p w:rsidR="00705D5C" w:rsidRPr="007B6ADF" w:rsidRDefault="007B6ADF" w:rsidP="007B6ADF">
      <w:pPr>
        <w:spacing w:after="0"/>
        <w:jc w:val="both"/>
        <w:rPr>
          <w:rFonts w:ascii="Arial" w:hAnsi="Arial" w:cs="Arial"/>
          <w:bCs/>
          <w:color w:val="000000" w:themeColor="text1"/>
        </w:rPr>
      </w:pPr>
      <w:r>
        <w:rPr>
          <w:rFonts w:ascii="Arial" w:hAnsi="Arial" w:cs="Arial"/>
          <w:lang w:val="sr-Cyrl-CS"/>
        </w:rPr>
        <w:lastRenderedPageBreak/>
        <w:t xml:space="preserve">           </w:t>
      </w:r>
      <w:r w:rsidR="00705D5C" w:rsidRPr="007B6ADF">
        <w:rPr>
          <w:rFonts w:ascii="Arial" w:hAnsi="Arial" w:cs="Arial"/>
          <w:lang w:val="sr-Cyrl-CS"/>
        </w:rPr>
        <w:t>Дакле на поступак издавања локацијских услова и грађевинске дозволе примењују се</w:t>
      </w:r>
      <w:r w:rsidR="00CB318C" w:rsidRPr="007B6ADF">
        <w:rPr>
          <w:rFonts w:ascii="Arial" w:hAnsi="Arial" w:cs="Arial"/>
          <w:lang w:val="sr-Cyrl-CS"/>
        </w:rPr>
        <w:t xml:space="preserve"> одредбе ЗУП-а, у складу с</w:t>
      </w:r>
      <w:r w:rsidR="00705D5C" w:rsidRPr="007B6ADF">
        <w:rPr>
          <w:rFonts w:ascii="Arial" w:hAnsi="Arial" w:cs="Arial"/>
          <w:lang w:val="sr-Cyrl-CS"/>
        </w:rPr>
        <w:t>а</w:t>
      </w:r>
      <w:r w:rsidR="00CB318C" w:rsidRPr="007B6ADF">
        <w:rPr>
          <w:rFonts w:ascii="Arial" w:hAnsi="Arial" w:cs="Arial"/>
          <w:lang w:val="sr-Cyrl-CS"/>
        </w:rPr>
        <w:t xml:space="preserve"> </w:t>
      </w:r>
      <w:r w:rsidR="00705D5C" w:rsidRPr="007B6ADF">
        <w:rPr>
          <w:rFonts w:ascii="Arial" w:hAnsi="Arial" w:cs="Arial"/>
          <w:lang w:val="sr-Cyrl-CS"/>
        </w:rPr>
        <w:t>чл.3. тог закона, имајући у виду да се ради о одлучивању надлежног органа о управној ствари у смислу Закона о планирању и изградњи.</w:t>
      </w:r>
    </w:p>
    <w:p w:rsidR="00CC516D" w:rsidRPr="007B6ADF" w:rsidRDefault="00CC516D" w:rsidP="00CC516D">
      <w:pPr>
        <w:jc w:val="both"/>
        <w:rPr>
          <w:rFonts w:ascii="Arial" w:hAnsi="Arial" w:cs="Arial"/>
        </w:rPr>
      </w:pPr>
      <w:r w:rsidRPr="007B6ADF">
        <w:rPr>
          <w:rFonts w:ascii="Arial" w:hAnsi="Arial" w:cs="Arial"/>
          <w:lang w:val="sr-Cyrl-CS"/>
        </w:rPr>
        <w:t xml:space="preserve">          </w:t>
      </w:r>
      <w:r w:rsidR="00CB318C" w:rsidRPr="007B6ADF">
        <w:rPr>
          <w:rFonts w:ascii="Arial" w:hAnsi="Arial" w:cs="Arial"/>
          <w:lang w:val="sr-Cyrl-CS"/>
        </w:rPr>
        <w:t xml:space="preserve">Како </w:t>
      </w:r>
      <w:r w:rsidR="00705D5C" w:rsidRPr="007B6ADF">
        <w:rPr>
          <w:rFonts w:ascii="Arial" w:hAnsi="Arial" w:cs="Arial"/>
          <w:lang w:val="sr-Cyrl-CS"/>
        </w:rPr>
        <w:t>у сми</w:t>
      </w:r>
      <w:r w:rsidR="00CB318C" w:rsidRPr="007B6ADF">
        <w:rPr>
          <w:rFonts w:ascii="Arial" w:hAnsi="Arial" w:cs="Arial"/>
          <w:lang w:val="sr-Cyrl-CS"/>
        </w:rPr>
        <w:t>с</w:t>
      </w:r>
      <w:r w:rsidR="00705D5C" w:rsidRPr="007B6ADF">
        <w:rPr>
          <w:rFonts w:ascii="Arial" w:hAnsi="Arial" w:cs="Arial"/>
          <w:lang w:val="sr-Cyrl-CS"/>
        </w:rPr>
        <w:t>л</w:t>
      </w:r>
      <w:r w:rsidR="00CB318C" w:rsidRPr="007B6ADF">
        <w:rPr>
          <w:rFonts w:ascii="Arial" w:hAnsi="Arial" w:cs="Arial"/>
          <w:lang w:val="sr-Cyrl-CS"/>
        </w:rPr>
        <w:t>у чл.</w:t>
      </w:r>
      <w:r w:rsidR="00705D5C" w:rsidRPr="007B6ADF">
        <w:rPr>
          <w:rFonts w:ascii="Arial" w:hAnsi="Arial" w:cs="Arial"/>
          <w:lang w:val="sr-Cyrl-CS"/>
        </w:rPr>
        <w:t xml:space="preserve">136.Закона о планирању и изградњи </w:t>
      </w:r>
      <w:r w:rsidR="00CB318C" w:rsidRPr="007B6ADF">
        <w:rPr>
          <w:rFonts w:ascii="Arial" w:hAnsi="Arial" w:cs="Arial"/>
          <w:lang w:val="sr-Cyrl-CS"/>
        </w:rPr>
        <w:t xml:space="preserve">надлежни орган </w:t>
      </w:r>
      <w:r w:rsidR="00705D5C" w:rsidRPr="007B6ADF">
        <w:rPr>
          <w:rFonts w:ascii="Arial" w:hAnsi="Arial" w:cs="Arial"/>
          <w:lang w:val="sr-Cyrl-CS"/>
        </w:rPr>
        <w:t>о захтеву за издавање грађевинск</w:t>
      </w:r>
      <w:r w:rsidR="00CB318C" w:rsidRPr="007B6ADF">
        <w:rPr>
          <w:rFonts w:ascii="Arial" w:hAnsi="Arial" w:cs="Arial"/>
          <w:lang w:val="sr-Cyrl-CS"/>
        </w:rPr>
        <w:t>е</w:t>
      </w:r>
      <w:r w:rsidR="00705D5C" w:rsidRPr="007B6ADF">
        <w:rPr>
          <w:rFonts w:ascii="Arial" w:hAnsi="Arial" w:cs="Arial"/>
          <w:lang w:val="sr-Cyrl-CS"/>
        </w:rPr>
        <w:t xml:space="preserve"> дозволе </w:t>
      </w:r>
      <w:r w:rsidR="00CB318C" w:rsidRPr="007B6ADF">
        <w:rPr>
          <w:rFonts w:ascii="Arial" w:hAnsi="Arial" w:cs="Arial"/>
          <w:lang w:val="sr-Cyrl-CS"/>
        </w:rPr>
        <w:t>одлучује</w:t>
      </w:r>
      <w:r w:rsidR="00705D5C" w:rsidRPr="007B6ADF">
        <w:rPr>
          <w:rFonts w:ascii="Arial" w:hAnsi="Arial" w:cs="Arial"/>
          <w:lang w:val="sr-Cyrl-CS"/>
        </w:rPr>
        <w:t xml:space="preserve"> решењем</w:t>
      </w:r>
      <w:r w:rsidR="00CB318C" w:rsidRPr="007B6ADF">
        <w:rPr>
          <w:rFonts w:ascii="Arial" w:hAnsi="Arial" w:cs="Arial"/>
          <w:lang w:val="sr-Cyrl-CS"/>
        </w:rPr>
        <w:t>,  јасно је да се ради о упра</w:t>
      </w:r>
      <w:r w:rsidRPr="007B6ADF">
        <w:rPr>
          <w:rFonts w:ascii="Arial" w:hAnsi="Arial" w:cs="Arial"/>
          <w:lang w:val="sr-Cyrl-CS"/>
        </w:rPr>
        <w:t>вном акту и да се примењује Закон о општем управном поступку.</w:t>
      </w:r>
      <w:r w:rsidRPr="007B6ADF">
        <w:rPr>
          <w:rFonts w:ascii="Arial" w:hAnsi="Arial" w:cs="Arial"/>
        </w:rPr>
        <w:t xml:space="preserve">    </w:t>
      </w:r>
    </w:p>
    <w:p w:rsidR="003B1DEA" w:rsidRDefault="00CC516D" w:rsidP="003B1DEA">
      <w:pPr>
        <w:spacing w:after="0"/>
        <w:jc w:val="both"/>
        <w:rPr>
          <w:rFonts w:ascii="Arial" w:hAnsi="Arial" w:cs="Arial"/>
        </w:rPr>
      </w:pPr>
      <w:r w:rsidRPr="007B6ADF">
        <w:rPr>
          <w:rFonts w:ascii="Arial" w:hAnsi="Arial" w:cs="Arial"/>
        </w:rPr>
        <w:t xml:space="preserve">          Такође истичемо да током спровођења обједињене процедуре, надлежни орган Општинске управе, Одељење за урбанизам, привреду, заштиту животне средине и имовинско правне послове  искључиво врши проверу испуњености формалних услова за поступање, изградњу и не упушта се у оцену техничке документације, нити испитује веродостојност докумената која прибавља у тој процедури, већ локацијске услове, грађевинску дозволу, одобрење и употребну дозволу издаје, а пријаву радова потврђује, у складу са актима и другим документима сходно одредбама Закона о планирању и изградњи. </w:t>
      </w:r>
    </w:p>
    <w:p w:rsidR="00340829" w:rsidRDefault="003B1DEA" w:rsidP="00340829">
      <w:pPr>
        <w:spacing w:after="0"/>
        <w:jc w:val="both"/>
        <w:rPr>
          <w:rFonts w:ascii="Arial" w:hAnsi="Arial" w:cs="Arial"/>
          <w:color w:val="000000"/>
        </w:rPr>
      </w:pPr>
      <w:r>
        <w:rPr>
          <w:rFonts w:ascii="Arial" w:hAnsi="Arial" w:cs="Arial"/>
        </w:rPr>
        <w:t xml:space="preserve">         </w:t>
      </w:r>
      <w:r w:rsidR="007412EF" w:rsidRPr="007B6ADF">
        <w:rPr>
          <w:rFonts w:ascii="Arial" w:hAnsi="Arial" w:cs="Arial"/>
          <w:color w:val="000000"/>
        </w:rPr>
        <w:t>Како је</w:t>
      </w:r>
      <w:r w:rsidR="007D78F0" w:rsidRPr="007B6ADF">
        <w:rPr>
          <w:rFonts w:ascii="Arial" w:hAnsi="Arial" w:cs="Arial"/>
          <w:color w:val="000000"/>
        </w:rPr>
        <w:t xml:space="preserve"> </w:t>
      </w:r>
      <w:r w:rsidR="007412EF" w:rsidRPr="007B6ADF">
        <w:rPr>
          <w:rFonts w:ascii="Arial" w:hAnsi="Arial" w:cs="Arial"/>
          <w:color w:val="000000"/>
        </w:rPr>
        <w:t>ч</w:t>
      </w:r>
      <w:r w:rsidR="00BD69F3" w:rsidRPr="007B6ADF">
        <w:rPr>
          <w:rFonts w:ascii="Arial" w:hAnsi="Arial" w:cs="Arial"/>
          <w:color w:val="000000"/>
        </w:rPr>
        <w:t>л.10.</w:t>
      </w:r>
      <w:r w:rsidR="00F45782" w:rsidRPr="007B6ADF">
        <w:rPr>
          <w:rFonts w:ascii="Arial" w:hAnsi="Arial" w:cs="Arial"/>
          <w:color w:val="000000"/>
        </w:rPr>
        <w:t>ст.1.</w:t>
      </w:r>
      <w:r w:rsidR="00BD69F3" w:rsidRPr="007B6ADF">
        <w:rPr>
          <w:rFonts w:ascii="Arial" w:hAnsi="Arial" w:cs="Arial"/>
          <w:color w:val="000000"/>
        </w:rPr>
        <w:t xml:space="preserve">Закона о референдуму и народној иницијативи </w:t>
      </w:r>
      <w:r w:rsidR="007412EF" w:rsidRPr="007B6ADF">
        <w:rPr>
          <w:rFonts w:ascii="Arial" w:hAnsi="Arial" w:cs="Arial"/>
          <w:color w:val="000000"/>
        </w:rPr>
        <w:t>прописано</w:t>
      </w:r>
      <w:r w:rsidR="00F45782" w:rsidRPr="007B6ADF">
        <w:rPr>
          <w:rFonts w:ascii="Arial" w:hAnsi="Arial" w:cs="Arial"/>
          <w:color w:val="000000"/>
        </w:rPr>
        <w:t xml:space="preserve"> да је референдум </w:t>
      </w:r>
      <w:r w:rsidR="00BD69F3" w:rsidRPr="007B6ADF">
        <w:rPr>
          <w:rFonts w:ascii="Arial" w:hAnsi="Arial" w:cs="Arial"/>
          <w:color w:val="000000"/>
        </w:rPr>
        <w:t>облик непосредног изјашњавања грађана о питањима за која је то Уставом, законом и статутом аутономне покрајине и јединице локалне самоуправе одређено (обавезни референдум), као и о питањима из надлежности Народне скупштине, скупштине аутономне покрајине и скупшти</w:t>
      </w:r>
      <w:r w:rsidR="00F45782" w:rsidRPr="007B6ADF">
        <w:rPr>
          <w:rFonts w:ascii="Arial" w:hAnsi="Arial" w:cs="Arial"/>
          <w:color w:val="000000"/>
        </w:rPr>
        <w:t xml:space="preserve">не јединице локалне самоуправе </w:t>
      </w:r>
      <w:r w:rsidR="00BD69F3" w:rsidRPr="007B6ADF">
        <w:rPr>
          <w:rFonts w:ascii="Arial" w:hAnsi="Arial" w:cs="Arial"/>
          <w:color w:val="000000"/>
        </w:rPr>
        <w:t>за која скупштина одлучи на захтев већине народних посланика Народне скупштине, посланика скупштине аутономне покрајине односно одборника скупштине јединице локалне самоуправе или на захтев одређеног броја</w:t>
      </w:r>
      <w:r w:rsidR="007412EF" w:rsidRPr="007B6ADF">
        <w:rPr>
          <w:rFonts w:ascii="Arial" w:hAnsi="Arial" w:cs="Arial"/>
          <w:color w:val="000000"/>
        </w:rPr>
        <w:t xml:space="preserve"> бирача (необавезни референдум), </w:t>
      </w:r>
      <w:r>
        <w:rPr>
          <w:rFonts w:ascii="Arial" w:hAnsi="Arial" w:cs="Arial"/>
          <w:color w:val="000000"/>
        </w:rPr>
        <w:t>а чл. 54.истог Закона прописано је да на референдуму који се расписује за територију јединице локалне самоуправе или за део њене територије грађани одлучују о питањима за која је то статутом јединице локалне самоуправе одређено као и о питањима из надлежности скупштине јединице локлане самоуправе за која то одлучи та скупштина на захтев већине од укупног броја</w:t>
      </w:r>
      <w:r w:rsidR="00340829">
        <w:rPr>
          <w:rFonts w:ascii="Arial" w:hAnsi="Arial" w:cs="Arial"/>
          <w:color w:val="000000"/>
        </w:rPr>
        <w:t xml:space="preserve"> одборника или на захтев најмањ</w:t>
      </w:r>
      <w:r>
        <w:rPr>
          <w:rFonts w:ascii="Arial" w:hAnsi="Arial" w:cs="Arial"/>
          <w:color w:val="000000"/>
        </w:rPr>
        <w:t xml:space="preserve">е 10% бирача који имају пребивалиште на територији јединице локалне самоуправе,  </w:t>
      </w:r>
      <w:r w:rsidR="007412EF" w:rsidRPr="007B6ADF">
        <w:rPr>
          <w:rFonts w:ascii="Arial" w:hAnsi="Arial" w:cs="Arial"/>
          <w:color w:val="000000"/>
        </w:rPr>
        <w:t xml:space="preserve">то </w:t>
      </w:r>
      <w:r w:rsidR="00F86D94" w:rsidRPr="007B6ADF">
        <w:rPr>
          <w:rFonts w:ascii="Arial" w:hAnsi="Arial" w:cs="Arial"/>
          <w:color w:val="000000"/>
        </w:rPr>
        <w:t>јасно произилази да се референдум не може користити за појединачне одлуке органа управе- појединачне управ</w:t>
      </w:r>
      <w:r w:rsidR="00A72860">
        <w:rPr>
          <w:rFonts w:ascii="Arial" w:hAnsi="Arial" w:cs="Arial"/>
          <w:color w:val="000000"/>
        </w:rPr>
        <w:t>н</w:t>
      </w:r>
      <w:r w:rsidR="00F86D94" w:rsidRPr="007B6ADF">
        <w:rPr>
          <w:rFonts w:ascii="Arial" w:hAnsi="Arial" w:cs="Arial"/>
          <w:color w:val="000000"/>
        </w:rPr>
        <w:t>е акте, односно ове одлуке –акти не могу бити предмет референдума.</w:t>
      </w:r>
    </w:p>
    <w:p w:rsidR="00340829" w:rsidRDefault="00340829" w:rsidP="00340829">
      <w:pPr>
        <w:spacing w:after="0"/>
        <w:jc w:val="both"/>
        <w:rPr>
          <w:rFonts w:ascii="Arial" w:hAnsi="Arial" w:cs="Arial"/>
          <w:color w:val="000000"/>
        </w:rPr>
      </w:pPr>
      <w:r>
        <w:rPr>
          <w:rFonts w:ascii="Arial" w:hAnsi="Arial" w:cs="Arial"/>
          <w:color w:val="000000"/>
        </w:rPr>
        <w:t xml:space="preserve">        </w:t>
      </w:r>
      <w:proofErr w:type="gramStart"/>
      <w:r w:rsidR="00F86D94" w:rsidRPr="007B6ADF">
        <w:rPr>
          <w:rFonts w:ascii="Arial" w:hAnsi="Arial" w:cs="Arial"/>
          <w:color w:val="000000"/>
        </w:rPr>
        <w:t>Дакле правно је немогуће расписати референдум ради пон</w:t>
      </w:r>
      <w:r w:rsidR="007412EF" w:rsidRPr="007B6ADF">
        <w:rPr>
          <w:rFonts w:ascii="Arial" w:hAnsi="Arial" w:cs="Arial"/>
          <w:color w:val="000000"/>
        </w:rPr>
        <w:t>иштаја конкретног управног акта, јер п</w:t>
      </w:r>
      <w:r w:rsidR="008A06F9" w:rsidRPr="007B6ADF">
        <w:rPr>
          <w:rFonts w:ascii="Arial" w:hAnsi="Arial" w:cs="Arial"/>
          <w:color w:val="000000"/>
        </w:rPr>
        <w:t>ојединачни управни акти не подлежу директном одлучивању грађана</w:t>
      </w:r>
      <w:r>
        <w:rPr>
          <w:rFonts w:ascii="Arial" w:hAnsi="Arial" w:cs="Arial"/>
          <w:color w:val="000000"/>
        </w:rPr>
        <w:t>.</w:t>
      </w:r>
      <w:proofErr w:type="gramEnd"/>
    </w:p>
    <w:p w:rsidR="00340829" w:rsidRDefault="00340829" w:rsidP="00340829">
      <w:pPr>
        <w:spacing w:after="0"/>
        <w:jc w:val="both"/>
        <w:rPr>
          <w:rFonts w:ascii="Arial" w:hAnsi="Arial" w:cs="Arial"/>
          <w:color w:val="000000"/>
        </w:rPr>
      </w:pPr>
      <w:r>
        <w:rPr>
          <w:rFonts w:ascii="Arial" w:hAnsi="Arial" w:cs="Arial"/>
          <w:color w:val="000000"/>
        </w:rPr>
        <w:t xml:space="preserve">          </w:t>
      </w:r>
      <w:r w:rsidR="007A076A" w:rsidRPr="007B6ADF">
        <w:rPr>
          <w:rFonts w:ascii="Arial" w:hAnsi="Arial" w:cs="Arial"/>
          <w:color w:val="000000"/>
        </w:rPr>
        <w:t xml:space="preserve"> </w:t>
      </w:r>
      <w:proofErr w:type="gramStart"/>
      <w:r w:rsidR="00915D7D" w:rsidRPr="007B6ADF">
        <w:rPr>
          <w:rFonts w:ascii="Arial" w:hAnsi="Arial" w:cs="Arial"/>
          <w:color w:val="000000"/>
        </w:rPr>
        <w:t>Ако би се појединачни акти могли укинути референдумом, то би директно кршило начело законитости и поделу власти</w:t>
      </w:r>
      <w:r w:rsidR="00B95FE8" w:rsidRPr="007B6ADF">
        <w:rPr>
          <w:rFonts w:ascii="Arial" w:hAnsi="Arial" w:cs="Arial"/>
          <w:color w:val="000000"/>
        </w:rPr>
        <w:t xml:space="preserve"> гарантовану Уставом РС</w:t>
      </w:r>
      <w:r w:rsidR="00915D7D" w:rsidRPr="007B6ADF">
        <w:rPr>
          <w:rFonts w:ascii="Arial" w:hAnsi="Arial" w:cs="Arial"/>
          <w:color w:val="000000"/>
        </w:rPr>
        <w:t>, јер законодавна власт не може одлучивати о конкретним управним одлукама.</w:t>
      </w:r>
      <w:proofErr w:type="gramEnd"/>
    </w:p>
    <w:p w:rsidR="00340829" w:rsidRDefault="00340829" w:rsidP="00340829">
      <w:pPr>
        <w:spacing w:after="0"/>
        <w:jc w:val="both"/>
        <w:rPr>
          <w:rFonts w:ascii="Arial" w:hAnsi="Arial" w:cs="Arial"/>
          <w:color w:val="000000"/>
        </w:rPr>
      </w:pPr>
      <w:r>
        <w:rPr>
          <w:rFonts w:ascii="Arial" w:hAnsi="Arial" w:cs="Arial"/>
          <w:color w:val="000000"/>
        </w:rPr>
        <w:t xml:space="preserve">          </w:t>
      </w:r>
      <w:proofErr w:type="gramStart"/>
      <w:r w:rsidR="00F6670C" w:rsidRPr="007B6ADF">
        <w:rPr>
          <w:rFonts w:ascii="Arial" w:hAnsi="Arial" w:cs="Arial"/>
          <w:color w:val="000000"/>
        </w:rPr>
        <w:t>Одлуке Општинске управе у форми решења су управни акти и њихово оспоравање иде искључиво кроз жалбе или управни спор, а не референдумом.</w:t>
      </w:r>
      <w:proofErr w:type="gramEnd"/>
    </w:p>
    <w:p w:rsidR="00D16256" w:rsidRPr="00340829" w:rsidRDefault="00340829" w:rsidP="00340829">
      <w:pPr>
        <w:spacing w:after="0"/>
        <w:jc w:val="both"/>
        <w:rPr>
          <w:rFonts w:ascii="Arial" w:hAnsi="Arial" w:cs="Arial"/>
          <w:color w:val="000000"/>
        </w:rPr>
      </w:pPr>
      <w:r>
        <w:rPr>
          <w:rFonts w:ascii="Arial" w:hAnsi="Arial" w:cs="Arial"/>
          <w:color w:val="000000"/>
        </w:rPr>
        <w:t xml:space="preserve">          </w:t>
      </w:r>
      <w:proofErr w:type="gramStart"/>
      <w:r w:rsidR="00F6670C" w:rsidRPr="007B6ADF">
        <w:rPr>
          <w:rFonts w:ascii="Arial" w:hAnsi="Arial" w:cs="Arial"/>
          <w:color w:val="000000"/>
        </w:rPr>
        <w:t xml:space="preserve">Дакле, референдум не може бити инструмент </w:t>
      </w:r>
      <w:r w:rsidR="00B95FE8" w:rsidRPr="007B6ADF">
        <w:rPr>
          <w:rFonts w:ascii="Arial" w:hAnsi="Arial" w:cs="Arial"/>
          <w:color w:val="000000"/>
        </w:rPr>
        <w:t>чија је сврха поништањање или измена</w:t>
      </w:r>
      <w:r w:rsidR="00F6670C" w:rsidRPr="007B6ADF">
        <w:rPr>
          <w:rFonts w:ascii="Arial" w:hAnsi="Arial" w:cs="Arial"/>
          <w:color w:val="000000"/>
        </w:rPr>
        <w:t xml:space="preserve"> локацијских услова и грађевинске дозволе</w:t>
      </w:r>
      <w:r>
        <w:rPr>
          <w:rFonts w:ascii="Arial" w:hAnsi="Arial" w:cs="Arial"/>
          <w:color w:val="000000"/>
        </w:rPr>
        <w:t>, јер</w:t>
      </w:r>
      <w:r w:rsidR="00B95FE8" w:rsidRPr="007B6ADF">
        <w:rPr>
          <w:rFonts w:ascii="Arial" w:hAnsi="Arial" w:cs="Arial"/>
          <w:color w:val="000000"/>
        </w:rPr>
        <w:t xml:space="preserve"> је </w:t>
      </w:r>
      <w:r w:rsidR="00F6670C" w:rsidRPr="007B6ADF">
        <w:rPr>
          <w:rFonts w:ascii="Arial" w:hAnsi="Arial" w:cs="Arial"/>
          <w:color w:val="000000"/>
        </w:rPr>
        <w:t>то противно законодавству и Уставу РС.</w:t>
      </w:r>
      <w:proofErr w:type="gramEnd"/>
    </w:p>
    <w:p w:rsidR="00340829" w:rsidRDefault="00340829" w:rsidP="00340829">
      <w:pPr>
        <w:pStyle w:val="1tekst"/>
        <w:spacing w:before="0" w:beforeAutospacing="0" w:after="0" w:afterAutospacing="0"/>
        <w:ind w:right="162"/>
        <w:jc w:val="both"/>
        <w:rPr>
          <w:rFonts w:ascii="Arial" w:hAnsi="Arial" w:cs="Arial"/>
          <w:color w:val="000000"/>
          <w:sz w:val="22"/>
          <w:szCs w:val="22"/>
        </w:rPr>
      </w:pPr>
      <w:r>
        <w:rPr>
          <w:rFonts w:ascii="Arial" w:hAnsi="Arial" w:cs="Arial"/>
          <w:color w:val="000000"/>
          <w:sz w:val="22"/>
          <w:szCs w:val="22"/>
        </w:rPr>
        <w:t xml:space="preserve">          </w:t>
      </w:r>
    </w:p>
    <w:p w:rsidR="00B05804" w:rsidRPr="007B6ADF" w:rsidRDefault="00340829" w:rsidP="00340829">
      <w:pPr>
        <w:pStyle w:val="1tekst"/>
        <w:spacing w:before="0" w:beforeAutospacing="0" w:after="0" w:afterAutospacing="0"/>
        <w:ind w:right="162"/>
        <w:jc w:val="both"/>
        <w:rPr>
          <w:rFonts w:ascii="Arial" w:hAnsi="Arial" w:cs="Arial"/>
          <w:color w:val="000000"/>
          <w:sz w:val="22"/>
          <w:szCs w:val="22"/>
        </w:rPr>
      </w:pPr>
      <w:r>
        <w:rPr>
          <w:rFonts w:ascii="Arial" w:hAnsi="Arial" w:cs="Arial"/>
          <w:color w:val="000000"/>
          <w:sz w:val="22"/>
          <w:szCs w:val="22"/>
        </w:rPr>
        <w:t xml:space="preserve">           </w:t>
      </w:r>
      <w:r w:rsidR="00B95FE8" w:rsidRPr="007B6ADF">
        <w:rPr>
          <w:rFonts w:ascii="Arial" w:hAnsi="Arial" w:cs="Arial"/>
          <w:color w:val="000000"/>
          <w:sz w:val="22"/>
          <w:szCs w:val="22"/>
        </w:rPr>
        <w:t>Такође желимо да истакнемо да је ч</w:t>
      </w:r>
      <w:r w:rsidR="00B05804" w:rsidRPr="007B6ADF">
        <w:rPr>
          <w:rFonts w:ascii="Arial" w:hAnsi="Arial" w:cs="Arial"/>
          <w:color w:val="000000"/>
          <w:sz w:val="22"/>
          <w:szCs w:val="22"/>
        </w:rPr>
        <w:t>ланом 20.Закона о локалној самоуправи</w:t>
      </w:r>
      <w:r w:rsidR="00606B2C">
        <w:rPr>
          <w:rFonts w:ascii="Arial" w:hAnsi="Arial" w:cs="Arial"/>
          <w:color w:val="000000"/>
          <w:sz w:val="22"/>
          <w:szCs w:val="22"/>
        </w:rPr>
        <w:t xml:space="preserve"> и чл.15.Статута општине Власотинце</w:t>
      </w:r>
      <w:r w:rsidR="00B05804" w:rsidRPr="007B6ADF">
        <w:rPr>
          <w:rFonts w:ascii="Arial" w:hAnsi="Arial" w:cs="Arial"/>
          <w:color w:val="000000"/>
          <w:sz w:val="22"/>
          <w:szCs w:val="22"/>
        </w:rPr>
        <w:t xml:space="preserve">, </w:t>
      </w:r>
      <w:r w:rsidR="00B95FE8" w:rsidRPr="007B6ADF">
        <w:rPr>
          <w:rFonts w:ascii="Arial" w:hAnsi="Arial" w:cs="Arial"/>
          <w:color w:val="000000"/>
          <w:sz w:val="22"/>
          <w:szCs w:val="22"/>
        </w:rPr>
        <w:t xml:space="preserve">прописано да </w:t>
      </w:r>
      <w:r w:rsidR="00B05804" w:rsidRPr="007B6ADF">
        <w:rPr>
          <w:rFonts w:ascii="Arial" w:hAnsi="Arial" w:cs="Arial"/>
          <w:color w:val="000000"/>
          <w:sz w:val="22"/>
          <w:szCs w:val="22"/>
        </w:rPr>
        <w:t>општина, преко својих органа, у складу с Уставом и законом:</w:t>
      </w:r>
    </w:p>
    <w:p w:rsidR="00915D7D" w:rsidRPr="007B6ADF" w:rsidRDefault="00915D7D" w:rsidP="00B05804">
      <w:pPr>
        <w:pStyle w:val="1tekst"/>
        <w:spacing w:before="0" w:beforeAutospacing="0" w:after="0" w:afterAutospacing="0"/>
        <w:ind w:left="162" w:right="162" w:firstLine="240"/>
        <w:jc w:val="both"/>
        <w:rPr>
          <w:rFonts w:ascii="Arial" w:hAnsi="Arial" w:cs="Arial"/>
          <w:color w:val="000000"/>
          <w:sz w:val="22"/>
          <w:szCs w:val="22"/>
        </w:rPr>
      </w:pP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lastRenderedPageBreak/>
        <w:t xml:space="preserve">1. </w:t>
      </w:r>
      <w:proofErr w:type="gramStart"/>
      <w:r w:rsidRPr="007B6ADF">
        <w:rPr>
          <w:rFonts w:ascii="Arial" w:hAnsi="Arial" w:cs="Arial"/>
          <w:color w:val="000000"/>
          <w:sz w:val="22"/>
          <w:szCs w:val="22"/>
        </w:rPr>
        <w:t>доноси</w:t>
      </w:r>
      <w:proofErr w:type="gramEnd"/>
      <w:r w:rsidRPr="007B6ADF">
        <w:rPr>
          <w:rFonts w:ascii="Arial" w:hAnsi="Arial" w:cs="Arial"/>
          <w:color w:val="000000"/>
          <w:sz w:val="22"/>
          <w:szCs w:val="22"/>
        </w:rPr>
        <w:t xml:space="preserve"> свој статут, буџет и завршни рачун, просторни и урбанистички план и програм развоја општине, као и стратешке планове и програме локалног економског развоја;</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2. </w:t>
      </w:r>
      <w:proofErr w:type="gramStart"/>
      <w:r w:rsidRPr="007B6ADF">
        <w:rPr>
          <w:rFonts w:ascii="Arial" w:hAnsi="Arial" w:cs="Arial"/>
          <w:color w:val="000000"/>
          <w:sz w:val="22"/>
          <w:szCs w:val="22"/>
        </w:rPr>
        <w:t>уређује</w:t>
      </w:r>
      <w:proofErr w:type="gramEnd"/>
      <w:r w:rsidRPr="007B6ADF">
        <w:rPr>
          <w:rFonts w:ascii="Arial" w:hAnsi="Arial" w:cs="Arial"/>
          <w:color w:val="000000"/>
          <w:sz w:val="22"/>
          <w:szCs w:val="22"/>
        </w:rPr>
        <w:t xml:space="preserve"> и обезбеђује обављање и развој комуналних делатности, локални превоз, коришћење грађевинског земљишта и пословног простора;</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3. </w:t>
      </w:r>
      <w:proofErr w:type="gramStart"/>
      <w:r w:rsidRPr="007B6ADF">
        <w:rPr>
          <w:rFonts w:ascii="Arial" w:hAnsi="Arial" w:cs="Arial"/>
          <w:color w:val="000000"/>
          <w:sz w:val="22"/>
          <w:szCs w:val="22"/>
        </w:rPr>
        <w:t>стара</w:t>
      </w:r>
      <w:proofErr w:type="gramEnd"/>
      <w:r w:rsidRPr="007B6ADF">
        <w:rPr>
          <w:rFonts w:ascii="Arial" w:hAnsi="Arial" w:cs="Arial"/>
          <w:color w:val="000000"/>
          <w:sz w:val="22"/>
          <w:szCs w:val="22"/>
        </w:rPr>
        <w:t xml:space="preserve"> се о изградњи, реконструкцији, одржавању и коришћењу локалних путева и улица и других јавних објеката од општинског значаја;</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4. </w:t>
      </w:r>
      <w:proofErr w:type="gramStart"/>
      <w:r w:rsidRPr="007B6ADF">
        <w:rPr>
          <w:rFonts w:ascii="Arial" w:hAnsi="Arial" w:cs="Arial"/>
          <w:color w:val="000000"/>
          <w:sz w:val="22"/>
          <w:szCs w:val="22"/>
        </w:rPr>
        <w:t>стара</w:t>
      </w:r>
      <w:proofErr w:type="gramEnd"/>
      <w:r w:rsidRPr="007B6ADF">
        <w:rPr>
          <w:rFonts w:ascii="Arial" w:hAnsi="Arial" w:cs="Arial"/>
          <w:color w:val="000000"/>
          <w:sz w:val="22"/>
          <w:szCs w:val="22"/>
        </w:rPr>
        <w:t xml:space="preserve"> се о задовољавању потреба грађана у области просвете (предшколско васпитање и образовање и основно и средње образовање и васпитање), научноистраживачке и иновационе делатности, културе, здравствене и социјалне заштите, дечије заштите, спорта и физичке културе;</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5. </w:t>
      </w:r>
      <w:proofErr w:type="gramStart"/>
      <w:r w:rsidRPr="007B6ADF">
        <w:rPr>
          <w:rFonts w:ascii="Arial" w:hAnsi="Arial" w:cs="Arial"/>
          <w:color w:val="000000"/>
          <w:sz w:val="22"/>
          <w:szCs w:val="22"/>
        </w:rPr>
        <w:t>обезбеђује</w:t>
      </w:r>
      <w:proofErr w:type="gramEnd"/>
      <w:r w:rsidRPr="007B6ADF">
        <w:rPr>
          <w:rFonts w:ascii="Arial" w:hAnsi="Arial" w:cs="Arial"/>
          <w:color w:val="000000"/>
          <w:sz w:val="22"/>
          <w:szCs w:val="22"/>
        </w:rPr>
        <w:t xml:space="preserve"> остваривање посебних потреба особа са инвалидитетом и заштиту права осетљивих група;</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6. </w:t>
      </w:r>
      <w:proofErr w:type="gramStart"/>
      <w:r w:rsidRPr="007B6ADF">
        <w:rPr>
          <w:rFonts w:ascii="Arial" w:hAnsi="Arial" w:cs="Arial"/>
          <w:color w:val="000000"/>
          <w:sz w:val="22"/>
          <w:szCs w:val="22"/>
        </w:rPr>
        <w:t>стара</w:t>
      </w:r>
      <w:proofErr w:type="gramEnd"/>
      <w:r w:rsidRPr="007B6ADF">
        <w:rPr>
          <w:rFonts w:ascii="Arial" w:hAnsi="Arial" w:cs="Arial"/>
          <w:color w:val="000000"/>
          <w:sz w:val="22"/>
          <w:szCs w:val="22"/>
        </w:rPr>
        <w:t xml:space="preserve"> се о развоју и унапређењу туризма, занатства, угоститељства и трговине;</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7. </w:t>
      </w:r>
      <w:proofErr w:type="gramStart"/>
      <w:r w:rsidRPr="007B6ADF">
        <w:rPr>
          <w:rFonts w:ascii="Arial" w:hAnsi="Arial" w:cs="Arial"/>
          <w:color w:val="000000"/>
          <w:sz w:val="22"/>
          <w:szCs w:val="22"/>
        </w:rPr>
        <w:t>доноси</w:t>
      </w:r>
      <w:proofErr w:type="gramEnd"/>
      <w:r w:rsidRPr="007B6ADF">
        <w:rPr>
          <w:rFonts w:ascii="Arial" w:hAnsi="Arial" w:cs="Arial"/>
          <w:color w:val="000000"/>
          <w:sz w:val="22"/>
          <w:szCs w:val="22"/>
        </w:rPr>
        <w:t xml:space="preserve"> и реализује програме за подстицање локалног економског развоја, предузима активности за одржавање постојећих и привлачење нових инвестиција и унапређује опште услове пословања;</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8. </w:t>
      </w:r>
      <w:proofErr w:type="gramStart"/>
      <w:r w:rsidRPr="007B6ADF">
        <w:rPr>
          <w:rFonts w:ascii="Arial" w:hAnsi="Arial" w:cs="Arial"/>
          <w:color w:val="000000"/>
          <w:sz w:val="22"/>
          <w:szCs w:val="22"/>
        </w:rPr>
        <w:t>стара</w:t>
      </w:r>
      <w:proofErr w:type="gramEnd"/>
      <w:r w:rsidRPr="007B6ADF">
        <w:rPr>
          <w:rFonts w:ascii="Arial" w:hAnsi="Arial" w:cs="Arial"/>
          <w:color w:val="000000"/>
          <w:sz w:val="22"/>
          <w:szCs w:val="22"/>
        </w:rPr>
        <w:t xml:space="preserve"> се о заштити животне средине, заштити од елементарних и других непогода, заштити културних добара од значаја за општину;</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9. </w:t>
      </w:r>
      <w:proofErr w:type="gramStart"/>
      <w:r w:rsidRPr="007B6ADF">
        <w:rPr>
          <w:rFonts w:ascii="Arial" w:hAnsi="Arial" w:cs="Arial"/>
          <w:color w:val="000000"/>
          <w:sz w:val="22"/>
          <w:szCs w:val="22"/>
        </w:rPr>
        <w:t>стара</w:t>
      </w:r>
      <w:proofErr w:type="gramEnd"/>
      <w:r w:rsidRPr="007B6ADF">
        <w:rPr>
          <w:rFonts w:ascii="Arial" w:hAnsi="Arial" w:cs="Arial"/>
          <w:color w:val="000000"/>
          <w:sz w:val="22"/>
          <w:szCs w:val="22"/>
        </w:rPr>
        <w:t xml:space="preserve"> се о заштити, унапређењу и коришћењу пољопривредног земљишта и спроводи политику руралног развоја;</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10. </w:t>
      </w:r>
      <w:proofErr w:type="gramStart"/>
      <w:r w:rsidRPr="007B6ADF">
        <w:rPr>
          <w:rFonts w:ascii="Arial" w:hAnsi="Arial" w:cs="Arial"/>
          <w:color w:val="000000"/>
          <w:sz w:val="22"/>
          <w:szCs w:val="22"/>
        </w:rPr>
        <w:t>стара</w:t>
      </w:r>
      <w:proofErr w:type="gramEnd"/>
      <w:r w:rsidRPr="007B6ADF">
        <w:rPr>
          <w:rFonts w:ascii="Arial" w:hAnsi="Arial" w:cs="Arial"/>
          <w:color w:val="000000"/>
          <w:sz w:val="22"/>
          <w:szCs w:val="22"/>
        </w:rPr>
        <w:t xml:space="preserve"> се о остваривању, заштити и унапређењу људских и мањинских права, родној равноправности, као и о јавном информисању у општини;</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11. </w:t>
      </w:r>
      <w:proofErr w:type="gramStart"/>
      <w:r w:rsidRPr="007B6ADF">
        <w:rPr>
          <w:rFonts w:ascii="Arial" w:hAnsi="Arial" w:cs="Arial"/>
          <w:color w:val="000000"/>
          <w:sz w:val="22"/>
          <w:szCs w:val="22"/>
        </w:rPr>
        <w:t>образује</w:t>
      </w:r>
      <w:proofErr w:type="gramEnd"/>
      <w:r w:rsidRPr="007B6ADF">
        <w:rPr>
          <w:rFonts w:ascii="Arial" w:hAnsi="Arial" w:cs="Arial"/>
          <w:color w:val="000000"/>
          <w:sz w:val="22"/>
          <w:szCs w:val="22"/>
        </w:rPr>
        <w:t xml:space="preserve"> и уређује организацију и рад органа, организација и служби за потребе општине, организује службу правне помоћи грађанима и уређује организацију и рад мировних већа;</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12. </w:t>
      </w:r>
      <w:proofErr w:type="gramStart"/>
      <w:r w:rsidRPr="007B6ADF">
        <w:rPr>
          <w:rFonts w:ascii="Arial" w:hAnsi="Arial" w:cs="Arial"/>
          <w:color w:val="000000"/>
          <w:sz w:val="22"/>
          <w:szCs w:val="22"/>
        </w:rPr>
        <w:t>утврђује</w:t>
      </w:r>
      <w:proofErr w:type="gramEnd"/>
      <w:r w:rsidRPr="007B6ADF">
        <w:rPr>
          <w:rFonts w:ascii="Arial" w:hAnsi="Arial" w:cs="Arial"/>
          <w:color w:val="000000"/>
          <w:sz w:val="22"/>
          <w:szCs w:val="22"/>
        </w:rPr>
        <w:t xml:space="preserve"> симболе општине и њихову употребу;</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13. </w:t>
      </w:r>
      <w:proofErr w:type="gramStart"/>
      <w:r w:rsidRPr="007B6ADF">
        <w:rPr>
          <w:rFonts w:ascii="Arial" w:hAnsi="Arial" w:cs="Arial"/>
          <w:color w:val="000000"/>
          <w:sz w:val="22"/>
          <w:szCs w:val="22"/>
        </w:rPr>
        <w:t>управља</w:t>
      </w:r>
      <w:proofErr w:type="gramEnd"/>
      <w:r w:rsidRPr="007B6ADF">
        <w:rPr>
          <w:rFonts w:ascii="Arial" w:hAnsi="Arial" w:cs="Arial"/>
          <w:color w:val="000000"/>
          <w:sz w:val="22"/>
          <w:szCs w:val="22"/>
        </w:rPr>
        <w:t xml:space="preserve"> општинском имовином и утврђује стопе изворних прихода, као и висину локалних такси;</w:t>
      </w:r>
    </w:p>
    <w:p w:rsidR="00B05804" w:rsidRPr="007B6ADF"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14. </w:t>
      </w:r>
      <w:proofErr w:type="gramStart"/>
      <w:r w:rsidRPr="007B6ADF">
        <w:rPr>
          <w:rFonts w:ascii="Arial" w:hAnsi="Arial" w:cs="Arial"/>
          <w:color w:val="000000"/>
          <w:sz w:val="22"/>
          <w:szCs w:val="22"/>
        </w:rPr>
        <w:t>прописује</w:t>
      </w:r>
      <w:proofErr w:type="gramEnd"/>
      <w:r w:rsidRPr="007B6ADF">
        <w:rPr>
          <w:rFonts w:ascii="Arial" w:hAnsi="Arial" w:cs="Arial"/>
          <w:color w:val="000000"/>
          <w:sz w:val="22"/>
          <w:szCs w:val="22"/>
        </w:rPr>
        <w:t xml:space="preserve"> прекршаје за повреде општинских прописа;</w:t>
      </w:r>
    </w:p>
    <w:p w:rsidR="00B05804" w:rsidRDefault="00B05804"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15. </w:t>
      </w:r>
      <w:proofErr w:type="gramStart"/>
      <w:r w:rsidRPr="007B6ADF">
        <w:rPr>
          <w:rFonts w:ascii="Arial" w:hAnsi="Arial" w:cs="Arial"/>
          <w:color w:val="000000"/>
          <w:sz w:val="22"/>
          <w:szCs w:val="22"/>
        </w:rPr>
        <w:t>обавља</w:t>
      </w:r>
      <w:proofErr w:type="gramEnd"/>
      <w:r w:rsidRPr="007B6ADF">
        <w:rPr>
          <w:rFonts w:ascii="Arial" w:hAnsi="Arial" w:cs="Arial"/>
          <w:color w:val="000000"/>
          <w:sz w:val="22"/>
          <w:szCs w:val="22"/>
        </w:rPr>
        <w:t xml:space="preserve"> и друге послове од локалног значаја одређене законом (нпр. у областима одбране, заштите и спасавања, заштите од пожара, омладинске политике, зоохигијене и др.), као и послове од непосредног интереса за грађане, у складу са Уставом, законом и статутом.</w:t>
      </w:r>
    </w:p>
    <w:p w:rsidR="00340829" w:rsidRPr="00340829" w:rsidRDefault="00340829" w:rsidP="00B05804">
      <w:pPr>
        <w:pStyle w:val="1tekst"/>
        <w:spacing w:before="0" w:beforeAutospacing="0" w:after="0" w:afterAutospacing="0"/>
        <w:ind w:left="162" w:right="162" w:firstLine="240"/>
        <w:jc w:val="both"/>
        <w:rPr>
          <w:rFonts w:ascii="Arial" w:hAnsi="Arial" w:cs="Arial"/>
          <w:color w:val="000000"/>
          <w:sz w:val="22"/>
          <w:szCs w:val="22"/>
        </w:rPr>
      </w:pPr>
    </w:p>
    <w:p w:rsidR="00B05804" w:rsidRDefault="00340829" w:rsidP="009649C6">
      <w:pPr>
        <w:pStyle w:val="1tekst"/>
        <w:spacing w:before="0" w:beforeAutospacing="0" w:after="0" w:afterAutospacing="0"/>
        <w:ind w:left="162" w:right="162" w:firstLine="240"/>
        <w:jc w:val="both"/>
        <w:rPr>
          <w:rFonts w:ascii="Arial" w:hAnsi="Arial" w:cs="Arial"/>
          <w:color w:val="000000"/>
          <w:sz w:val="22"/>
          <w:szCs w:val="22"/>
        </w:rPr>
      </w:pPr>
      <w:proofErr w:type="gramStart"/>
      <w:r>
        <w:rPr>
          <w:rFonts w:ascii="Arial" w:hAnsi="Arial" w:cs="Arial"/>
          <w:color w:val="000000"/>
          <w:sz w:val="22"/>
          <w:szCs w:val="22"/>
        </w:rPr>
        <w:t>Чланом 21.истог З</w:t>
      </w:r>
      <w:r w:rsidR="00B05804" w:rsidRPr="007B6ADF">
        <w:rPr>
          <w:rFonts w:ascii="Arial" w:hAnsi="Arial" w:cs="Arial"/>
          <w:color w:val="000000"/>
          <w:sz w:val="22"/>
          <w:szCs w:val="22"/>
        </w:rPr>
        <w:t>акона прописано је да се поједини послови државне управе законом могу поверити свим или појединим општинама, у интересу ефикаснијег и рационалнијег остваривања права и обавеза грађана и задовољавања њихових потреба од непосредног интереса за живот и рад.</w:t>
      </w:r>
      <w:proofErr w:type="gramEnd"/>
      <w:r>
        <w:rPr>
          <w:rFonts w:ascii="Arial" w:hAnsi="Arial" w:cs="Arial"/>
          <w:color w:val="000000"/>
          <w:sz w:val="22"/>
          <w:szCs w:val="22"/>
        </w:rPr>
        <w:t xml:space="preserve"> </w:t>
      </w:r>
      <w:proofErr w:type="gramStart"/>
      <w:r w:rsidR="00B05804" w:rsidRPr="007B6ADF">
        <w:rPr>
          <w:rFonts w:ascii="Arial" w:hAnsi="Arial" w:cs="Arial"/>
          <w:color w:val="000000"/>
          <w:sz w:val="22"/>
          <w:szCs w:val="22"/>
        </w:rPr>
        <w:t>Средства за обављање поверених послова обезбеђују се у буџету Републике Србије у складу са врстом и обимом послова.</w:t>
      </w:r>
      <w:proofErr w:type="gramEnd"/>
    </w:p>
    <w:p w:rsidR="00340829" w:rsidRPr="00340829" w:rsidRDefault="00340829" w:rsidP="009649C6">
      <w:pPr>
        <w:pStyle w:val="1tekst"/>
        <w:spacing w:before="0" w:beforeAutospacing="0" w:after="0" w:afterAutospacing="0"/>
        <w:ind w:left="162" w:right="162" w:firstLine="240"/>
        <w:jc w:val="both"/>
        <w:rPr>
          <w:rFonts w:ascii="Arial" w:hAnsi="Arial" w:cs="Arial"/>
          <w:color w:val="000000"/>
          <w:sz w:val="22"/>
          <w:szCs w:val="22"/>
        </w:rPr>
      </w:pPr>
    </w:p>
    <w:p w:rsidR="009649C6" w:rsidRPr="007B6ADF" w:rsidRDefault="009649C6" w:rsidP="00B05804">
      <w:pPr>
        <w:pStyle w:val="1tekst"/>
        <w:spacing w:before="0" w:beforeAutospacing="0" w:after="0" w:afterAutospacing="0"/>
        <w:ind w:left="162" w:right="162" w:firstLine="240"/>
        <w:jc w:val="both"/>
        <w:rPr>
          <w:rFonts w:ascii="Arial" w:hAnsi="Arial" w:cs="Arial"/>
          <w:color w:val="000000"/>
          <w:sz w:val="22"/>
          <w:szCs w:val="22"/>
        </w:rPr>
      </w:pPr>
      <w:r w:rsidRPr="007B6ADF">
        <w:rPr>
          <w:rFonts w:ascii="Arial" w:hAnsi="Arial" w:cs="Arial"/>
          <w:color w:val="000000"/>
          <w:sz w:val="22"/>
          <w:szCs w:val="22"/>
        </w:rPr>
        <w:t xml:space="preserve">     </w:t>
      </w:r>
      <w:proofErr w:type="gramStart"/>
      <w:r w:rsidR="00B05804" w:rsidRPr="007B6ADF">
        <w:rPr>
          <w:rFonts w:ascii="Arial" w:hAnsi="Arial" w:cs="Arial"/>
          <w:color w:val="000000"/>
          <w:sz w:val="22"/>
          <w:szCs w:val="22"/>
        </w:rPr>
        <w:t>Дакле чл.20.</w:t>
      </w:r>
      <w:r w:rsidR="00D16256" w:rsidRPr="007B6ADF">
        <w:rPr>
          <w:rFonts w:ascii="Arial" w:hAnsi="Arial" w:cs="Arial"/>
          <w:color w:val="000000"/>
          <w:sz w:val="22"/>
          <w:szCs w:val="22"/>
        </w:rPr>
        <w:t>Закона о локалној самоуправи су</w:t>
      </w:r>
      <w:r w:rsidR="00B05804" w:rsidRPr="007B6ADF">
        <w:rPr>
          <w:rFonts w:ascii="Arial" w:hAnsi="Arial" w:cs="Arial"/>
          <w:color w:val="000000"/>
          <w:sz w:val="22"/>
          <w:szCs w:val="22"/>
        </w:rPr>
        <w:t xml:space="preserve"> дефинисани послови из изв</w:t>
      </w:r>
      <w:r w:rsidRPr="007B6ADF">
        <w:rPr>
          <w:rFonts w:ascii="Arial" w:hAnsi="Arial" w:cs="Arial"/>
          <w:color w:val="000000"/>
          <w:sz w:val="22"/>
          <w:szCs w:val="22"/>
        </w:rPr>
        <w:t>орне надлежности општине, док је</w:t>
      </w:r>
      <w:r w:rsidR="00B05804" w:rsidRPr="007B6ADF">
        <w:rPr>
          <w:rFonts w:ascii="Arial" w:hAnsi="Arial" w:cs="Arial"/>
          <w:color w:val="000000"/>
          <w:sz w:val="22"/>
          <w:szCs w:val="22"/>
        </w:rPr>
        <w:t xml:space="preserve"> чл.21.</w:t>
      </w:r>
      <w:r w:rsidR="00D16256" w:rsidRPr="007B6ADF">
        <w:rPr>
          <w:rFonts w:ascii="Arial" w:hAnsi="Arial" w:cs="Arial"/>
          <w:color w:val="000000"/>
          <w:sz w:val="22"/>
          <w:szCs w:val="22"/>
        </w:rPr>
        <w:t xml:space="preserve">истог закона </w:t>
      </w:r>
      <w:r w:rsidRPr="007B6ADF">
        <w:rPr>
          <w:rFonts w:ascii="Arial" w:hAnsi="Arial" w:cs="Arial"/>
          <w:color w:val="000000"/>
          <w:sz w:val="22"/>
          <w:szCs w:val="22"/>
        </w:rPr>
        <w:t>дефинисано да општине могу вршити и поверене послове</w:t>
      </w:r>
      <w:r w:rsidR="00B05804" w:rsidRPr="007B6ADF">
        <w:rPr>
          <w:rFonts w:ascii="Arial" w:hAnsi="Arial" w:cs="Arial"/>
          <w:color w:val="000000"/>
          <w:sz w:val="22"/>
          <w:szCs w:val="22"/>
        </w:rPr>
        <w:t xml:space="preserve"> државне управе.</w:t>
      </w:r>
      <w:proofErr w:type="gramEnd"/>
    </w:p>
    <w:p w:rsidR="00175940" w:rsidRDefault="009649C6" w:rsidP="00175940">
      <w:pPr>
        <w:spacing w:after="0"/>
        <w:jc w:val="both"/>
        <w:rPr>
          <w:rFonts w:ascii="Arial" w:hAnsi="Arial" w:cs="Arial"/>
          <w:color w:val="000000"/>
        </w:rPr>
      </w:pPr>
      <w:r w:rsidRPr="007B6ADF">
        <w:rPr>
          <w:rFonts w:ascii="Arial" w:hAnsi="Arial" w:cs="Arial"/>
          <w:color w:val="000000"/>
        </w:rPr>
        <w:t xml:space="preserve">    </w:t>
      </w:r>
      <w:r w:rsidR="00175940">
        <w:rPr>
          <w:rFonts w:ascii="Arial" w:hAnsi="Arial" w:cs="Arial"/>
          <w:color w:val="000000"/>
        </w:rPr>
        <w:t xml:space="preserve">   </w:t>
      </w:r>
    </w:p>
    <w:p w:rsidR="00175940" w:rsidRPr="00E92442" w:rsidRDefault="00175940" w:rsidP="00175940">
      <w:pPr>
        <w:spacing w:after="0"/>
        <w:jc w:val="both"/>
        <w:rPr>
          <w:rFonts w:ascii="Arial" w:hAnsi="Arial" w:cs="Arial"/>
          <w:color w:val="000000"/>
        </w:rPr>
      </w:pPr>
      <w:r>
        <w:rPr>
          <w:rFonts w:ascii="Arial" w:hAnsi="Arial" w:cs="Arial"/>
          <w:color w:val="000000"/>
        </w:rPr>
        <w:t xml:space="preserve">           </w:t>
      </w:r>
      <w:proofErr w:type="gramStart"/>
      <w:r w:rsidR="00B05804" w:rsidRPr="007B6ADF">
        <w:rPr>
          <w:rFonts w:ascii="Arial" w:hAnsi="Arial" w:cs="Arial"/>
          <w:color w:val="000000"/>
        </w:rPr>
        <w:t>У повереним пословима општина поступа у име државе,</w:t>
      </w:r>
      <w:r w:rsidR="00671F05" w:rsidRPr="007B6ADF">
        <w:rPr>
          <w:rFonts w:ascii="Arial" w:hAnsi="Arial" w:cs="Arial"/>
          <w:color w:val="000000"/>
        </w:rPr>
        <w:t xml:space="preserve"> што у конкретном случају значи да је Општинска управа акте чија се измена и поништај тражи донела у делокругу поверених послова, тако да</w:t>
      </w:r>
      <w:r w:rsidR="00B05804" w:rsidRPr="007B6ADF">
        <w:rPr>
          <w:rFonts w:ascii="Arial" w:hAnsi="Arial" w:cs="Arial"/>
          <w:color w:val="000000"/>
        </w:rPr>
        <w:t xml:space="preserve"> лок</w:t>
      </w:r>
      <w:r w:rsidR="009649C6" w:rsidRPr="007B6ADF">
        <w:rPr>
          <w:rFonts w:ascii="Arial" w:hAnsi="Arial" w:cs="Arial"/>
          <w:color w:val="000000"/>
        </w:rPr>
        <w:t>ал</w:t>
      </w:r>
      <w:r w:rsidR="00B05804" w:rsidRPr="007B6ADF">
        <w:rPr>
          <w:rFonts w:ascii="Arial" w:hAnsi="Arial" w:cs="Arial"/>
          <w:color w:val="000000"/>
        </w:rPr>
        <w:t xml:space="preserve">ни референдум </w:t>
      </w:r>
      <w:r w:rsidR="00F86D94" w:rsidRPr="007B6ADF">
        <w:rPr>
          <w:rFonts w:ascii="Arial" w:hAnsi="Arial" w:cs="Arial"/>
          <w:color w:val="000000"/>
        </w:rPr>
        <w:t>н</w:t>
      </w:r>
      <w:r w:rsidR="00671F05" w:rsidRPr="007B6ADF">
        <w:rPr>
          <w:rFonts w:ascii="Arial" w:hAnsi="Arial" w:cs="Arial"/>
          <w:color w:val="000000"/>
        </w:rPr>
        <w:t>е може одлучивати о тим актима.</w:t>
      </w:r>
      <w:proofErr w:type="gramEnd"/>
      <w:r w:rsidRPr="00175940">
        <w:rPr>
          <w:rFonts w:ascii="Arial" w:hAnsi="Arial" w:cs="Arial"/>
        </w:rPr>
        <w:t xml:space="preserve"> </w:t>
      </w:r>
      <w:r w:rsidRPr="00E92442">
        <w:rPr>
          <w:rFonts w:ascii="Arial" w:hAnsi="Arial" w:cs="Arial"/>
        </w:rPr>
        <w:t>Имајући у виду да су од стране надлежног органа управе донети појединачни управни акти у поступку вршења поверених послова државне управе (примена републичких закона), који по закону не подлежу директном одлучивању грађана, већ</w:t>
      </w:r>
      <w:r w:rsidRPr="00E92442">
        <w:rPr>
          <w:rFonts w:ascii="Arial" w:hAnsi="Arial" w:cs="Arial"/>
          <w:color w:val="000000"/>
        </w:rPr>
        <w:t xml:space="preserve"> њихово </w:t>
      </w:r>
      <w:r w:rsidRPr="00E92442">
        <w:rPr>
          <w:rFonts w:ascii="Arial" w:hAnsi="Arial" w:cs="Arial"/>
          <w:color w:val="000000"/>
        </w:rPr>
        <w:lastRenderedPageBreak/>
        <w:t>оспоравање иде искључиво кроз жалбе или управни спор, дакле у управном поступку уз могућност коришћења зак</w:t>
      </w:r>
      <w:r>
        <w:rPr>
          <w:rFonts w:ascii="Arial" w:hAnsi="Arial" w:cs="Arial"/>
          <w:color w:val="000000"/>
        </w:rPr>
        <w:t>оном прописаних правних лекова, Скупштина</w:t>
      </w:r>
      <w:r w:rsidRPr="00E92442">
        <w:rPr>
          <w:rFonts w:ascii="Arial" w:hAnsi="Arial" w:cs="Arial"/>
          <w:color w:val="000000"/>
        </w:rPr>
        <w:t xml:space="preserve"> општине Власотинце </w:t>
      </w:r>
      <w:r>
        <w:rPr>
          <w:rFonts w:ascii="Arial" w:hAnsi="Arial" w:cs="Arial"/>
          <w:color w:val="000000"/>
        </w:rPr>
        <w:t>налази да</w:t>
      </w:r>
      <w:r w:rsidRPr="00E92442">
        <w:rPr>
          <w:rFonts w:ascii="Arial" w:hAnsi="Arial" w:cs="Arial"/>
          <w:color w:val="000000"/>
        </w:rPr>
        <w:t xml:space="preserve"> се поднети предлог </w:t>
      </w:r>
      <w:r>
        <w:rPr>
          <w:rFonts w:ascii="Arial" w:hAnsi="Arial" w:cs="Arial"/>
          <w:color w:val="000000"/>
        </w:rPr>
        <w:t xml:space="preserve">не </w:t>
      </w:r>
      <w:r w:rsidRPr="00E92442">
        <w:rPr>
          <w:rFonts w:ascii="Arial" w:hAnsi="Arial" w:cs="Arial"/>
          <w:color w:val="000000"/>
        </w:rPr>
        <w:t xml:space="preserve">односи на питања </w:t>
      </w:r>
      <w:r>
        <w:rPr>
          <w:rFonts w:ascii="Arial" w:hAnsi="Arial" w:cs="Arial"/>
          <w:color w:val="000000"/>
        </w:rPr>
        <w:t>из надлежности Скупштине и да</w:t>
      </w:r>
      <w:r w:rsidRPr="00E92442">
        <w:rPr>
          <w:rFonts w:ascii="Arial" w:hAnsi="Arial" w:cs="Arial"/>
          <w:color w:val="000000"/>
        </w:rPr>
        <w:t xml:space="preserve"> се о тим питањима </w:t>
      </w:r>
      <w:r>
        <w:rPr>
          <w:rFonts w:ascii="Arial" w:hAnsi="Arial" w:cs="Arial"/>
          <w:color w:val="000000"/>
        </w:rPr>
        <w:t xml:space="preserve">не </w:t>
      </w:r>
      <w:r w:rsidRPr="00E92442">
        <w:rPr>
          <w:rFonts w:ascii="Arial" w:hAnsi="Arial" w:cs="Arial"/>
          <w:color w:val="000000"/>
        </w:rPr>
        <w:t>одлучује путем референдума.</w:t>
      </w:r>
    </w:p>
    <w:p w:rsidR="00606B2C" w:rsidRDefault="00175940" w:rsidP="00606B2C">
      <w:pPr>
        <w:spacing w:after="0"/>
        <w:jc w:val="both"/>
        <w:rPr>
          <w:rFonts w:ascii="Arial" w:hAnsi="Arial" w:cs="Arial"/>
          <w:color w:val="000000"/>
        </w:rPr>
      </w:pPr>
      <w:r w:rsidRPr="00E92442">
        <w:rPr>
          <w:rFonts w:ascii="Arial" w:hAnsi="Arial" w:cs="Arial"/>
          <w:color w:val="000000"/>
        </w:rPr>
        <w:t xml:space="preserve">          </w:t>
      </w:r>
      <w:proofErr w:type="gramStart"/>
      <w:r>
        <w:rPr>
          <w:rFonts w:ascii="Arial" w:hAnsi="Arial" w:cs="Arial"/>
          <w:color w:val="000000"/>
        </w:rPr>
        <w:t>Р</w:t>
      </w:r>
      <w:r w:rsidRPr="00E92442">
        <w:rPr>
          <w:rFonts w:ascii="Arial" w:hAnsi="Arial" w:cs="Arial"/>
          <w:color w:val="000000"/>
        </w:rPr>
        <w:t>еферендум не може бити средство за контрол</w:t>
      </w:r>
      <w:r>
        <w:rPr>
          <w:rFonts w:ascii="Arial" w:hAnsi="Arial" w:cs="Arial"/>
          <w:color w:val="000000"/>
        </w:rPr>
        <w:t xml:space="preserve">у законитости управних аката и </w:t>
      </w:r>
      <w:r w:rsidRPr="00E92442">
        <w:rPr>
          <w:rFonts w:ascii="Arial" w:hAnsi="Arial" w:cs="Arial"/>
          <w:color w:val="000000"/>
        </w:rPr>
        <w:t>Скупштина не може расписати референдум о том питању.</w:t>
      </w:r>
      <w:proofErr w:type="gramEnd"/>
    </w:p>
    <w:p w:rsidR="00606B2C" w:rsidRDefault="00606B2C" w:rsidP="00606B2C">
      <w:pPr>
        <w:spacing w:after="0"/>
        <w:jc w:val="both"/>
        <w:rPr>
          <w:rFonts w:ascii="Tahoma" w:hAnsi="Tahoma" w:cs="Tahoma"/>
          <w:color w:val="000000"/>
        </w:rPr>
      </w:pPr>
      <w:r>
        <w:rPr>
          <w:rFonts w:ascii="Arial" w:hAnsi="Arial" w:cs="Arial"/>
          <w:color w:val="000000"/>
        </w:rPr>
        <w:t xml:space="preserve">          </w:t>
      </w:r>
      <w:proofErr w:type="gramStart"/>
      <w:r w:rsidR="006C7AC1">
        <w:rPr>
          <w:rFonts w:ascii="Arial" w:hAnsi="Arial" w:cs="Arial"/>
          <w:color w:val="000000"/>
        </w:rPr>
        <w:t xml:space="preserve">На основу чл.32.Закона о локалној самоуправи и чл.40 Статута општине Власотинце прописане су надлежности </w:t>
      </w:r>
      <w:r w:rsidR="006C7AC1">
        <w:rPr>
          <w:rFonts w:ascii="Tahoma" w:hAnsi="Tahoma" w:cs="Tahoma"/>
          <w:color w:val="000000"/>
        </w:rPr>
        <w:t>Скупштине општине.</w:t>
      </w:r>
      <w:proofErr w:type="gramEnd"/>
    </w:p>
    <w:p w:rsidR="006C7AC1" w:rsidRPr="00606B2C" w:rsidRDefault="00606B2C" w:rsidP="00606B2C">
      <w:pPr>
        <w:jc w:val="both"/>
        <w:rPr>
          <w:rFonts w:ascii="Arial" w:hAnsi="Arial" w:cs="Arial"/>
        </w:rPr>
      </w:pPr>
      <w:r>
        <w:rPr>
          <w:rFonts w:ascii="Tahoma" w:hAnsi="Tahoma" w:cs="Tahoma"/>
          <w:color w:val="000000"/>
        </w:rPr>
        <w:t xml:space="preserve">          </w:t>
      </w:r>
      <w:proofErr w:type="gramStart"/>
      <w:r>
        <w:rPr>
          <w:rFonts w:ascii="Tahoma" w:hAnsi="Tahoma" w:cs="Tahoma"/>
          <w:color w:val="000000"/>
        </w:rPr>
        <w:t>Имајући у виду наведено, Скупштина налази да је председник Скупштине правилно поступио када је, обзиром да се пре</w:t>
      </w:r>
      <w:r w:rsidR="00986F42">
        <w:rPr>
          <w:rFonts w:ascii="Tahoma" w:hAnsi="Tahoma" w:cs="Tahoma"/>
          <w:color w:val="000000"/>
        </w:rPr>
        <w:t>длог не односи на питања из над</w:t>
      </w:r>
      <w:r>
        <w:rPr>
          <w:rFonts w:ascii="Tahoma" w:hAnsi="Tahoma" w:cs="Tahoma"/>
          <w:color w:val="000000"/>
        </w:rPr>
        <w:t>л</w:t>
      </w:r>
      <w:r w:rsidR="00986F42">
        <w:rPr>
          <w:rFonts w:ascii="Tahoma" w:hAnsi="Tahoma" w:cs="Tahoma"/>
          <w:color w:val="000000"/>
        </w:rPr>
        <w:t>е</w:t>
      </w:r>
      <w:r>
        <w:rPr>
          <w:rFonts w:ascii="Tahoma" w:hAnsi="Tahoma" w:cs="Tahoma"/>
          <w:color w:val="000000"/>
        </w:rPr>
        <w:t>жности Скупштине, ову тачку уврстио у дневни ред седнице Скупштине и о томе обавестио иницијативни одбор, сходно чл.</w:t>
      </w:r>
      <w:proofErr w:type="gramEnd"/>
      <w:r>
        <w:rPr>
          <w:rFonts w:ascii="Tahoma" w:hAnsi="Tahoma" w:cs="Tahoma"/>
          <w:color w:val="000000"/>
        </w:rPr>
        <w:t xml:space="preserve"> 60.ст.4.</w:t>
      </w:r>
      <w:r>
        <w:rPr>
          <w:rFonts w:ascii="Arial" w:hAnsi="Arial" w:cs="Arial"/>
        </w:rPr>
        <w:t>Закона о референдуму и народној иницијативи.</w:t>
      </w:r>
    </w:p>
    <w:p w:rsidR="00671F05" w:rsidRPr="007B6ADF" w:rsidRDefault="00671F05" w:rsidP="00671F05">
      <w:pPr>
        <w:jc w:val="both"/>
        <w:rPr>
          <w:rFonts w:ascii="Arial" w:hAnsi="Arial" w:cs="Arial"/>
        </w:rPr>
      </w:pPr>
      <w:r w:rsidRPr="007B6ADF">
        <w:rPr>
          <w:rFonts w:ascii="Arial" w:hAnsi="Arial" w:cs="Arial"/>
          <w:color w:val="000000"/>
        </w:rPr>
        <w:t xml:space="preserve">       </w:t>
      </w:r>
      <w:r w:rsidR="00606B2C">
        <w:rPr>
          <w:rFonts w:ascii="Arial" w:hAnsi="Arial" w:cs="Arial"/>
          <w:color w:val="000000"/>
        </w:rPr>
        <w:t xml:space="preserve">  </w:t>
      </w:r>
      <w:r w:rsidRPr="007B6ADF">
        <w:rPr>
          <w:rFonts w:ascii="Arial" w:hAnsi="Arial" w:cs="Arial"/>
          <w:color w:val="000000"/>
        </w:rPr>
        <w:t xml:space="preserve"> С </w:t>
      </w:r>
      <w:r w:rsidRPr="007B6ADF">
        <w:rPr>
          <w:rFonts w:ascii="Arial" w:hAnsi="Arial" w:cs="Arial"/>
          <w:bCs/>
          <w:color w:val="000000" w:themeColor="text1"/>
        </w:rPr>
        <w:t>обзиром на то да се референдум у јединици локалне самоуправе може расписати само о питањима из њене надлежност</w:t>
      </w:r>
      <w:r w:rsidR="00340829">
        <w:rPr>
          <w:rFonts w:ascii="Arial" w:hAnsi="Arial" w:cs="Arial"/>
          <w:bCs/>
          <w:color w:val="000000" w:themeColor="text1"/>
        </w:rPr>
        <w:t xml:space="preserve">и, Скупштина општине Власотинце, а сходно </w:t>
      </w:r>
      <w:r w:rsidR="00606B2C">
        <w:rPr>
          <w:rFonts w:ascii="Arial" w:hAnsi="Arial" w:cs="Arial"/>
          <w:bCs/>
          <w:color w:val="000000" w:themeColor="text1"/>
        </w:rPr>
        <w:t xml:space="preserve">цитираним </w:t>
      </w:r>
      <w:r w:rsidR="00340829">
        <w:rPr>
          <w:rFonts w:ascii="Arial" w:hAnsi="Arial" w:cs="Arial"/>
          <w:bCs/>
          <w:color w:val="000000" w:themeColor="text1"/>
        </w:rPr>
        <w:t xml:space="preserve">законским одредбама, </w:t>
      </w:r>
      <w:r w:rsidRPr="007B6ADF">
        <w:rPr>
          <w:rFonts w:ascii="Arial" w:hAnsi="Arial" w:cs="Arial"/>
          <w:bCs/>
          <w:color w:val="000000" w:themeColor="text1"/>
        </w:rPr>
        <w:t>налази да нису испуњени законски услови за верификацију предлога за расписивање референдума, па је због ненадлежности одбацила предлог захтева за расписивање</w:t>
      </w:r>
      <w:r w:rsidRPr="007B6ADF">
        <w:rPr>
          <w:rFonts w:ascii="Arial" w:hAnsi="Arial" w:cs="Arial"/>
        </w:rPr>
        <w:t xml:space="preserve"> референдума на делу територије општине Власотинце-Месна заједница „Центар“</w:t>
      </w:r>
      <w:r w:rsidR="007B6ADF">
        <w:rPr>
          <w:rFonts w:ascii="Arial" w:hAnsi="Arial" w:cs="Arial"/>
        </w:rPr>
        <w:t>, сходно чл. 60.ст.7.Закона о референдуму и народној иницијативи.</w:t>
      </w:r>
    </w:p>
    <w:p w:rsidR="00671F05" w:rsidRPr="007B6ADF" w:rsidRDefault="00671F05" w:rsidP="00671F05">
      <w:pPr>
        <w:jc w:val="both"/>
        <w:rPr>
          <w:rFonts w:ascii="Arial" w:hAnsi="Arial" w:cs="Arial"/>
        </w:rPr>
      </w:pPr>
      <w:r w:rsidRPr="007B6ADF">
        <w:rPr>
          <w:rFonts w:ascii="Arial" w:hAnsi="Arial" w:cs="Arial"/>
        </w:rPr>
        <w:t xml:space="preserve">           </w:t>
      </w:r>
      <w:proofErr w:type="gramStart"/>
      <w:r w:rsidRPr="007B6ADF">
        <w:rPr>
          <w:rFonts w:ascii="Arial" w:hAnsi="Arial" w:cs="Arial"/>
        </w:rPr>
        <w:t>Из наведених разлога одлучено је као у диспозитиву ове одлуке.</w:t>
      </w:r>
      <w:proofErr w:type="gramEnd"/>
    </w:p>
    <w:p w:rsidR="007B6ADF" w:rsidRPr="007B6ADF" w:rsidRDefault="007B6ADF" w:rsidP="007B6ADF">
      <w:pPr>
        <w:jc w:val="both"/>
        <w:rPr>
          <w:rFonts w:ascii="Arial" w:hAnsi="Arial" w:cs="Arial"/>
          <w:b/>
        </w:rPr>
      </w:pPr>
      <w:r w:rsidRPr="007B6ADF">
        <w:rPr>
          <w:rFonts w:ascii="Arial" w:hAnsi="Arial" w:cs="Arial"/>
        </w:rPr>
        <w:t xml:space="preserve">            ПП:Ова одлука је коначна.Против ове одлуке се може покренути поступак код Управног суда у року од 30 дана од дана доношења одлуке.</w:t>
      </w:r>
    </w:p>
    <w:p w:rsidR="007B6ADF" w:rsidRPr="007B6ADF" w:rsidRDefault="007B6ADF" w:rsidP="00671F05">
      <w:pPr>
        <w:jc w:val="both"/>
        <w:rPr>
          <w:rFonts w:ascii="Arial" w:hAnsi="Arial" w:cs="Arial"/>
        </w:rPr>
      </w:pPr>
    </w:p>
    <w:p w:rsidR="00671F05" w:rsidRPr="007B6ADF" w:rsidRDefault="00671F05" w:rsidP="00D20428">
      <w:pPr>
        <w:jc w:val="center"/>
        <w:rPr>
          <w:rFonts w:ascii="Arial" w:hAnsi="Arial" w:cs="Arial"/>
          <w:b/>
        </w:rPr>
      </w:pPr>
      <w:r w:rsidRPr="007B6ADF">
        <w:rPr>
          <w:rFonts w:ascii="Arial" w:hAnsi="Arial" w:cs="Arial"/>
          <w:b/>
        </w:rPr>
        <w:t>СКУПШТИНА ОПШТИ</w:t>
      </w:r>
      <w:r w:rsidR="00D20428">
        <w:rPr>
          <w:rFonts w:ascii="Arial" w:hAnsi="Arial" w:cs="Arial"/>
          <w:b/>
        </w:rPr>
        <w:t>НЕ ВЛАСОТИНЦЕ, дана</w:t>
      </w:r>
      <w:r w:rsidR="00D20428">
        <w:rPr>
          <w:rFonts w:ascii="Arial" w:hAnsi="Arial" w:cs="Arial"/>
          <w:b/>
          <w:lang/>
        </w:rPr>
        <w:t xml:space="preserve"> 27.03.</w:t>
      </w:r>
      <w:r w:rsidR="00D20428">
        <w:rPr>
          <w:rFonts w:ascii="Arial" w:hAnsi="Arial" w:cs="Arial"/>
          <w:b/>
        </w:rPr>
        <w:t>2026, 01 бр.</w:t>
      </w:r>
      <w:r w:rsidR="00D20428">
        <w:rPr>
          <w:rFonts w:ascii="Arial" w:hAnsi="Arial" w:cs="Arial"/>
          <w:b/>
          <w:lang/>
        </w:rPr>
        <w:t>060-16-3/</w:t>
      </w:r>
      <w:r w:rsidRPr="007B6ADF">
        <w:rPr>
          <w:rFonts w:ascii="Arial" w:hAnsi="Arial" w:cs="Arial"/>
          <w:b/>
        </w:rPr>
        <w:t>2026.</w:t>
      </w:r>
    </w:p>
    <w:p w:rsidR="007B6ADF" w:rsidRPr="00D764AE" w:rsidRDefault="007B6ADF" w:rsidP="00D764AE">
      <w:pPr>
        <w:rPr>
          <w:rFonts w:ascii="Arial" w:hAnsi="Arial" w:cs="Arial"/>
          <w:b/>
        </w:rPr>
      </w:pPr>
    </w:p>
    <w:p w:rsidR="00671F05" w:rsidRPr="007B6ADF" w:rsidRDefault="00671F05" w:rsidP="00671F05">
      <w:pPr>
        <w:spacing w:after="0"/>
        <w:jc w:val="both"/>
        <w:rPr>
          <w:rFonts w:ascii="Arial" w:hAnsi="Arial" w:cs="Arial"/>
          <w:b/>
        </w:rPr>
      </w:pPr>
      <w:r w:rsidRPr="007B6ADF">
        <w:rPr>
          <w:rFonts w:ascii="Arial" w:hAnsi="Arial" w:cs="Arial"/>
        </w:rPr>
        <w:t xml:space="preserve">                                                                       </w:t>
      </w:r>
      <w:r w:rsidR="007B6ADF" w:rsidRPr="007B6ADF">
        <w:rPr>
          <w:rFonts w:ascii="Arial" w:hAnsi="Arial" w:cs="Arial"/>
        </w:rPr>
        <w:t xml:space="preserve">  </w:t>
      </w:r>
      <w:r w:rsidR="00D20428">
        <w:rPr>
          <w:rFonts w:ascii="Arial" w:hAnsi="Arial" w:cs="Arial"/>
          <w:lang/>
        </w:rPr>
        <w:t xml:space="preserve">    </w:t>
      </w:r>
      <w:r w:rsidRPr="007B6ADF">
        <w:rPr>
          <w:rFonts w:ascii="Arial" w:hAnsi="Arial" w:cs="Arial"/>
          <w:b/>
        </w:rPr>
        <w:t>ПРЕДСЕДНИК СКУПШТИНЕ</w:t>
      </w:r>
    </w:p>
    <w:p w:rsidR="00671F05" w:rsidRDefault="00671F05" w:rsidP="00671F05">
      <w:pPr>
        <w:jc w:val="both"/>
        <w:rPr>
          <w:rFonts w:ascii="Arial" w:hAnsi="Arial" w:cs="Arial"/>
          <w:b/>
          <w:lang/>
        </w:rPr>
      </w:pPr>
      <w:r w:rsidRPr="007B6ADF">
        <w:rPr>
          <w:rFonts w:ascii="Arial" w:hAnsi="Arial" w:cs="Arial"/>
          <w:b/>
        </w:rPr>
        <w:t xml:space="preserve">                                                                  </w:t>
      </w:r>
      <w:r w:rsidR="00D20428">
        <w:rPr>
          <w:rFonts w:ascii="Arial" w:hAnsi="Arial" w:cs="Arial"/>
          <w:b/>
        </w:rPr>
        <w:t xml:space="preserve">          </w:t>
      </w:r>
      <w:r w:rsidR="00D20428">
        <w:rPr>
          <w:rFonts w:ascii="Arial" w:hAnsi="Arial" w:cs="Arial"/>
          <w:b/>
          <w:lang/>
        </w:rPr>
        <w:t xml:space="preserve">    </w:t>
      </w:r>
      <w:r w:rsidR="00D20428">
        <w:rPr>
          <w:rFonts w:ascii="Arial" w:hAnsi="Arial" w:cs="Arial"/>
          <w:b/>
        </w:rPr>
        <w:t>Зоран Стаменковић</w:t>
      </w:r>
      <w:proofErr w:type="gramStart"/>
      <w:r w:rsidR="00D20428">
        <w:rPr>
          <w:rFonts w:ascii="Arial" w:hAnsi="Arial" w:cs="Arial"/>
          <w:b/>
          <w:lang/>
        </w:rPr>
        <w:t>,с.р</w:t>
      </w:r>
      <w:proofErr w:type="gramEnd"/>
      <w:r w:rsidR="00D20428">
        <w:rPr>
          <w:rFonts w:ascii="Arial" w:hAnsi="Arial" w:cs="Arial"/>
          <w:b/>
          <w:lang/>
        </w:rPr>
        <w:t>.</w:t>
      </w:r>
    </w:p>
    <w:p w:rsidR="00D20428" w:rsidRDefault="00D20428" w:rsidP="00671F05">
      <w:pPr>
        <w:jc w:val="both"/>
        <w:rPr>
          <w:rFonts w:ascii="Arial" w:hAnsi="Arial" w:cs="Arial"/>
          <w:b/>
          <w:lang/>
        </w:rPr>
      </w:pPr>
      <w:r>
        <w:rPr>
          <w:rFonts w:ascii="Arial" w:hAnsi="Arial" w:cs="Arial"/>
          <w:b/>
          <w:lang/>
        </w:rPr>
        <w:t xml:space="preserve">                                           Тачност преписа оверава</w:t>
      </w:r>
    </w:p>
    <w:p w:rsidR="00D20428" w:rsidRDefault="00D20428" w:rsidP="00D20428">
      <w:pPr>
        <w:spacing w:after="0"/>
        <w:jc w:val="both"/>
        <w:rPr>
          <w:rFonts w:ascii="Arial" w:hAnsi="Arial" w:cs="Arial"/>
          <w:b/>
          <w:lang/>
        </w:rPr>
      </w:pPr>
      <w:r>
        <w:rPr>
          <w:rFonts w:ascii="Arial" w:hAnsi="Arial" w:cs="Arial"/>
          <w:b/>
          <w:lang/>
        </w:rPr>
        <w:t xml:space="preserve">                                                                                  СЕКРЕТАР СКУПШТИНЕ</w:t>
      </w:r>
    </w:p>
    <w:p w:rsidR="00D20428" w:rsidRPr="00D20428" w:rsidRDefault="00D20428" w:rsidP="00671F05">
      <w:pPr>
        <w:jc w:val="both"/>
        <w:rPr>
          <w:rFonts w:ascii="Arial" w:hAnsi="Arial" w:cs="Arial"/>
          <w:b/>
          <w:lang/>
        </w:rPr>
      </w:pPr>
      <w:r>
        <w:rPr>
          <w:rFonts w:ascii="Arial" w:hAnsi="Arial" w:cs="Arial"/>
          <w:b/>
          <w:lang/>
        </w:rPr>
        <w:t xml:space="preserve">                                                                                       Ивана Станојевић</w:t>
      </w:r>
    </w:p>
    <w:p w:rsidR="001F52F5" w:rsidRPr="007B6ADF" w:rsidRDefault="00671F05" w:rsidP="00671F05">
      <w:pPr>
        <w:pStyle w:val="1tekst"/>
        <w:spacing w:before="0" w:beforeAutospacing="0" w:after="0" w:afterAutospacing="0"/>
        <w:ind w:left="162" w:right="162" w:firstLine="240"/>
        <w:jc w:val="both"/>
        <w:rPr>
          <w:rFonts w:ascii="Arial" w:hAnsi="Arial" w:cs="Arial"/>
          <w:sz w:val="22"/>
          <w:szCs w:val="22"/>
        </w:rPr>
      </w:pPr>
      <w:r w:rsidRPr="007B6ADF">
        <w:rPr>
          <w:rFonts w:ascii="Arial" w:hAnsi="Arial" w:cs="Arial"/>
          <w:color w:val="000000"/>
          <w:sz w:val="22"/>
          <w:szCs w:val="22"/>
        </w:rPr>
        <w:t xml:space="preserve"> </w:t>
      </w:r>
    </w:p>
    <w:p w:rsidR="007722A0" w:rsidRPr="007B6ADF" w:rsidRDefault="007722A0">
      <w:pPr>
        <w:rPr>
          <w:rFonts w:ascii="Arial" w:hAnsi="Arial" w:cs="Arial"/>
        </w:rPr>
      </w:pPr>
    </w:p>
    <w:sectPr w:rsidR="007722A0" w:rsidRPr="007B6ADF" w:rsidSect="00D20428">
      <w:pgSz w:w="12240" w:h="15840"/>
      <w:pgMar w:top="993"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D60DD"/>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compat/>
  <w:rsids>
    <w:rsidRoot w:val="004851EF"/>
    <w:rsid w:val="000113AA"/>
    <w:rsid w:val="00011D60"/>
    <w:rsid w:val="0006402D"/>
    <w:rsid w:val="00072845"/>
    <w:rsid w:val="00084686"/>
    <w:rsid w:val="000A2FF3"/>
    <w:rsid w:val="000B5CA5"/>
    <w:rsid w:val="000C0C23"/>
    <w:rsid w:val="000F4961"/>
    <w:rsid w:val="00133673"/>
    <w:rsid w:val="001576B1"/>
    <w:rsid w:val="00175940"/>
    <w:rsid w:val="001971F1"/>
    <w:rsid w:val="001D6EDD"/>
    <w:rsid w:val="001F3510"/>
    <w:rsid w:val="001F52F5"/>
    <w:rsid w:val="00201104"/>
    <w:rsid w:val="0023622A"/>
    <w:rsid w:val="00275026"/>
    <w:rsid w:val="00281AD1"/>
    <w:rsid w:val="002B757A"/>
    <w:rsid w:val="002C3AFB"/>
    <w:rsid w:val="002E0E0D"/>
    <w:rsid w:val="003044F7"/>
    <w:rsid w:val="00323D32"/>
    <w:rsid w:val="00340829"/>
    <w:rsid w:val="00392D34"/>
    <w:rsid w:val="003B1DEA"/>
    <w:rsid w:val="00402B62"/>
    <w:rsid w:val="00410A9B"/>
    <w:rsid w:val="00413305"/>
    <w:rsid w:val="004851EF"/>
    <w:rsid w:val="005320D6"/>
    <w:rsid w:val="005664A7"/>
    <w:rsid w:val="005A058A"/>
    <w:rsid w:val="005B19A0"/>
    <w:rsid w:val="005C7549"/>
    <w:rsid w:val="005D3482"/>
    <w:rsid w:val="005E1405"/>
    <w:rsid w:val="00606B2C"/>
    <w:rsid w:val="0065417E"/>
    <w:rsid w:val="00671F05"/>
    <w:rsid w:val="00677258"/>
    <w:rsid w:val="00694B7F"/>
    <w:rsid w:val="006C7AC1"/>
    <w:rsid w:val="00702E56"/>
    <w:rsid w:val="00705D5C"/>
    <w:rsid w:val="007156ED"/>
    <w:rsid w:val="007412EF"/>
    <w:rsid w:val="007560EE"/>
    <w:rsid w:val="007722A0"/>
    <w:rsid w:val="007A076A"/>
    <w:rsid w:val="007B206F"/>
    <w:rsid w:val="007B6ADF"/>
    <w:rsid w:val="007C1913"/>
    <w:rsid w:val="007D78F0"/>
    <w:rsid w:val="00856553"/>
    <w:rsid w:val="008A06F9"/>
    <w:rsid w:val="00915D7D"/>
    <w:rsid w:val="00936C66"/>
    <w:rsid w:val="00944837"/>
    <w:rsid w:val="009649C6"/>
    <w:rsid w:val="00986F42"/>
    <w:rsid w:val="009A5667"/>
    <w:rsid w:val="009C308D"/>
    <w:rsid w:val="009C3424"/>
    <w:rsid w:val="009D07B3"/>
    <w:rsid w:val="009E1177"/>
    <w:rsid w:val="00A1481B"/>
    <w:rsid w:val="00A15937"/>
    <w:rsid w:val="00A72860"/>
    <w:rsid w:val="00A85A2A"/>
    <w:rsid w:val="00A869CF"/>
    <w:rsid w:val="00A97352"/>
    <w:rsid w:val="00AC3598"/>
    <w:rsid w:val="00AF0992"/>
    <w:rsid w:val="00AF5146"/>
    <w:rsid w:val="00B05804"/>
    <w:rsid w:val="00B231AD"/>
    <w:rsid w:val="00B95FE8"/>
    <w:rsid w:val="00B975B1"/>
    <w:rsid w:val="00BB20E1"/>
    <w:rsid w:val="00BB6886"/>
    <w:rsid w:val="00BD69F3"/>
    <w:rsid w:val="00BE22BE"/>
    <w:rsid w:val="00BE330C"/>
    <w:rsid w:val="00C270B2"/>
    <w:rsid w:val="00C4355B"/>
    <w:rsid w:val="00C51A17"/>
    <w:rsid w:val="00CA59C1"/>
    <w:rsid w:val="00CB318C"/>
    <w:rsid w:val="00CC516D"/>
    <w:rsid w:val="00D16256"/>
    <w:rsid w:val="00D20428"/>
    <w:rsid w:val="00D41E21"/>
    <w:rsid w:val="00D7225E"/>
    <w:rsid w:val="00D764AE"/>
    <w:rsid w:val="00DB34A5"/>
    <w:rsid w:val="00DC2991"/>
    <w:rsid w:val="00DE1317"/>
    <w:rsid w:val="00DF1D72"/>
    <w:rsid w:val="00E44908"/>
    <w:rsid w:val="00E6663C"/>
    <w:rsid w:val="00EA4FF5"/>
    <w:rsid w:val="00EE7D35"/>
    <w:rsid w:val="00EE7FA2"/>
    <w:rsid w:val="00F07C16"/>
    <w:rsid w:val="00F45782"/>
    <w:rsid w:val="00F55289"/>
    <w:rsid w:val="00F6670C"/>
    <w:rsid w:val="00F86D94"/>
    <w:rsid w:val="00FF5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448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78F0"/>
    <w:rPr>
      <w:color w:val="0000FF"/>
      <w:u w:val="single"/>
    </w:rPr>
  </w:style>
  <w:style w:type="character" w:customStyle="1" w:styleId="ball">
    <w:name w:val="ball"/>
    <w:basedOn w:val="DefaultParagraphFont"/>
    <w:rsid w:val="006C7AC1"/>
  </w:style>
  <w:style w:type="character" w:customStyle="1" w:styleId="vidividi">
    <w:name w:val="vidi_vidi"/>
    <w:basedOn w:val="DefaultParagraphFont"/>
    <w:rsid w:val="006C7AC1"/>
  </w:style>
  <w:style w:type="paragraph" w:styleId="ListParagraph">
    <w:name w:val="List Paragraph"/>
    <w:basedOn w:val="Normal"/>
    <w:uiPriority w:val="34"/>
    <w:qFormat/>
    <w:rsid w:val="006C7AC1"/>
    <w:pPr>
      <w:ind w:left="720"/>
      <w:contextualSpacing/>
    </w:pPr>
    <w:rPr>
      <w:rFonts w:ascii="Calibri" w:eastAsia="Calibri" w:hAnsi="Calibri" w:cs="Times New Roman"/>
      <w:lang w:val="sr-Latn-CS"/>
    </w:rPr>
  </w:style>
  <w:style w:type="paragraph" w:styleId="BalloonText">
    <w:name w:val="Balloon Text"/>
    <w:basedOn w:val="Normal"/>
    <w:link w:val="BalloonTextChar"/>
    <w:uiPriority w:val="99"/>
    <w:semiHidden/>
    <w:unhideWhenUsed/>
    <w:rsid w:val="00D2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912599">
      <w:bodyDiv w:val="1"/>
      <w:marLeft w:val="0"/>
      <w:marRight w:val="0"/>
      <w:marTop w:val="0"/>
      <w:marBottom w:val="0"/>
      <w:divBdr>
        <w:top w:val="none" w:sz="0" w:space="0" w:color="auto"/>
        <w:left w:val="none" w:sz="0" w:space="0" w:color="auto"/>
        <w:bottom w:val="none" w:sz="0" w:space="0" w:color="auto"/>
        <w:right w:val="none" w:sz="0" w:space="0" w:color="auto"/>
      </w:divBdr>
    </w:div>
    <w:div w:id="1192377454">
      <w:bodyDiv w:val="1"/>
      <w:marLeft w:val="0"/>
      <w:marRight w:val="0"/>
      <w:marTop w:val="0"/>
      <w:marBottom w:val="0"/>
      <w:divBdr>
        <w:top w:val="none" w:sz="0" w:space="0" w:color="auto"/>
        <w:left w:val="none" w:sz="0" w:space="0" w:color="auto"/>
        <w:bottom w:val="none" w:sz="0" w:space="0" w:color="auto"/>
        <w:right w:val="none" w:sz="0" w:space="0" w:color="auto"/>
      </w:divBdr>
    </w:div>
    <w:div w:id="1194147706">
      <w:bodyDiv w:val="1"/>
      <w:marLeft w:val="0"/>
      <w:marRight w:val="0"/>
      <w:marTop w:val="0"/>
      <w:marBottom w:val="0"/>
      <w:divBdr>
        <w:top w:val="none" w:sz="0" w:space="0" w:color="auto"/>
        <w:left w:val="none" w:sz="0" w:space="0" w:color="auto"/>
        <w:bottom w:val="none" w:sz="0" w:space="0" w:color="auto"/>
        <w:right w:val="none" w:sz="0" w:space="0" w:color="auto"/>
      </w:divBdr>
    </w:div>
    <w:div w:id="1195651629">
      <w:bodyDiv w:val="1"/>
      <w:marLeft w:val="0"/>
      <w:marRight w:val="0"/>
      <w:marTop w:val="0"/>
      <w:marBottom w:val="0"/>
      <w:divBdr>
        <w:top w:val="none" w:sz="0" w:space="0" w:color="auto"/>
        <w:left w:val="none" w:sz="0" w:space="0" w:color="auto"/>
        <w:bottom w:val="none" w:sz="0" w:space="0" w:color="auto"/>
        <w:right w:val="none" w:sz="0" w:space="0" w:color="auto"/>
      </w:divBdr>
    </w:div>
    <w:div w:id="1233270973">
      <w:bodyDiv w:val="1"/>
      <w:marLeft w:val="0"/>
      <w:marRight w:val="0"/>
      <w:marTop w:val="0"/>
      <w:marBottom w:val="0"/>
      <w:divBdr>
        <w:top w:val="none" w:sz="0" w:space="0" w:color="auto"/>
        <w:left w:val="none" w:sz="0" w:space="0" w:color="auto"/>
        <w:bottom w:val="none" w:sz="0" w:space="0" w:color="auto"/>
        <w:right w:val="none" w:sz="0" w:space="0" w:color="auto"/>
      </w:divBdr>
    </w:div>
    <w:div w:id="1672610141">
      <w:bodyDiv w:val="1"/>
      <w:marLeft w:val="0"/>
      <w:marRight w:val="0"/>
      <w:marTop w:val="0"/>
      <w:marBottom w:val="0"/>
      <w:divBdr>
        <w:top w:val="none" w:sz="0" w:space="0" w:color="auto"/>
        <w:left w:val="none" w:sz="0" w:space="0" w:color="auto"/>
        <w:bottom w:val="none" w:sz="0" w:space="0" w:color="auto"/>
        <w:right w:val="none" w:sz="0" w:space="0" w:color="auto"/>
      </w:divBdr>
    </w:div>
    <w:div w:id="1736124643">
      <w:bodyDiv w:val="1"/>
      <w:marLeft w:val="0"/>
      <w:marRight w:val="0"/>
      <w:marTop w:val="0"/>
      <w:marBottom w:val="0"/>
      <w:divBdr>
        <w:top w:val="none" w:sz="0" w:space="0" w:color="auto"/>
        <w:left w:val="none" w:sz="0" w:space="0" w:color="auto"/>
        <w:bottom w:val="none" w:sz="0" w:space="0" w:color="auto"/>
        <w:right w:val="none" w:sz="0" w:space="0" w:color="auto"/>
      </w:divBdr>
    </w:div>
    <w:div w:id="1755861965">
      <w:bodyDiv w:val="1"/>
      <w:marLeft w:val="0"/>
      <w:marRight w:val="0"/>
      <w:marTop w:val="0"/>
      <w:marBottom w:val="0"/>
      <w:divBdr>
        <w:top w:val="none" w:sz="0" w:space="0" w:color="auto"/>
        <w:left w:val="none" w:sz="0" w:space="0" w:color="auto"/>
        <w:bottom w:val="none" w:sz="0" w:space="0" w:color="auto"/>
        <w:right w:val="none" w:sz="0" w:space="0" w:color="auto"/>
      </w:divBdr>
    </w:div>
    <w:div w:id="2001689599">
      <w:bodyDiv w:val="1"/>
      <w:marLeft w:val="0"/>
      <w:marRight w:val="0"/>
      <w:marTop w:val="0"/>
      <w:marBottom w:val="0"/>
      <w:divBdr>
        <w:top w:val="none" w:sz="0" w:space="0" w:color="auto"/>
        <w:left w:val="none" w:sz="0" w:space="0" w:color="auto"/>
        <w:bottom w:val="none" w:sz="0" w:space="0" w:color="auto"/>
        <w:right w:val="none" w:sz="0" w:space="0" w:color="auto"/>
      </w:divBdr>
    </w:div>
    <w:div w:id="201761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image" Target="media/image2.jpeg"/><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2E8E-B650-45B9-9D41-F98AEE3A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8</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op</cp:lastModifiedBy>
  <cp:revision>43</cp:revision>
  <cp:lastPrinted>2026-03-30T10:21:00Z</cp:lastPrinted>
  <dcterms:created xsi:type="dcterms:W3CDTF">2026-03-09T07:34:00Z</dcterms:created>
  <dcterms:modified xsi:type="dcterms:W3CDTF">2026-03-30T10:25:00Z</dcterms:modified>
</cp:coreProperties>
</file>