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B7E16" w14:textId="77777777" w:rsidR="00597B7B" w:rsidRPr="00991CD5" w:rsidRDefault="00AA3CF0" w:rsidP="00597B7B">
      <w:pPr>
        <w:jc w:val="both"/>
        <w:rPr>
          <w:rFonts w:ascii="Arial" w:hAnsi="Arial" w:cs="Arial"/>
        </w:rPr>
      </w:pPr>
      <w:r w:rsidRPr="00597B7B">
        <w:rPr>
          <w:rFonts w:ascii="Arial" w:eastAsia="Times New Roman" w:hAnsi="Arial" w:cs="Arial"/>
          <w:b/>
          <w:bCs/>
        </w:rPr>
        <w:t xml:space="preserve">   </w:t>
      </w:r>
      <w:r w:rsidR="00597B7B" w:rsidRPr="00991CD5">
        <w:rPr>
          <w:rFonts w:ascii="Arial" w:hAnsi="Arial" w:cs="Arial"/>
          <w:noProof/>
        </w:rPr>
        <w:drawing>
          <wp:inline distT="0" distB="0" distL="0" distR="0" wp14:anchorId="0670369B" wp14:editId="19EB8977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7B7B" w:rsidRPr="00991CD5">
        <w:rPr>
          <w:rFonts w:ascii="Arial" w:hAnsi="Arial" w:cs="Arial"/>
          <w:b/>
          <w:noProof/>
        </w:rPr>
        <w:drawing>
          <wp:inline distT="0" distB="0" distL="0" distR="0" wp14:anchorId="7C0553B2" wp14:editId="3A4F5100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B7B" w:rsidRPr="00991CD5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6620EE14" w14:textId="77777777" w:rsidR="00597B7B" w:rsidRPr="00991CD5" w:rsidRDefault="00597B7B" w:rsidP="00597B7B">
      <w:pPr>
        <w:spacing w:after="0"/>
        <w:rPr>
          <w:rFonts w:ascii="Arial" w:hAnsi="Arial" w:cs="Arial"/>
        </w:rPr>
      </w:pPr>
      <w:proofErr w:type="spellStart"/>
      <w:r w:rsidRPr="00991CD5">
        <w:rPr>
          <w:rFonts w:ascii="Arial" w:hAnsi="Arial" w:cs="Arial"/>
        </w:rPr>
        <w:t>Република</w:t>
      </w:r>
      <w:proofErr w:type="spellEnd"/>
      <w:r w:rsidRPr="00991CD5">
        <w:rPr>
          <w:rFonts w:ascii="Arial" w:hAnsi="Arial" w:cs="Arial"/>
        </w:rPr>
        <w:t xml:space="preserve"> </w:t>
      </w:r>
      <w:proofErr w:type="spellStart"/>
      <w:r w:rsidRPr="00991CD5">
        <w:rPr>
          <w:rFonts w:ascii="Arial" w:hAnsi="Arial" w:cs="Arial"/>
        </w:rPr>
        <w:t>Србија</w:t>
      </w:r>
      <w:proofErr w:type="spellEnd"/>
      <w:r w:rsidRPr="00991CD5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185A582C" w14:textId="77777777" w:rsidR="00597B7B" w:rsidRDefault="00597B7B" w:rsidP="00597B7B">
      <w:pPr>
        <w:spacing w:after="0"/>
        <w:rPr>
          <w:rFonts w:ascii="Arial" w:hAnsi="Arial" w:cs="Arial"/>
        </w:rPr>
      </w:pPr>
      <w:r w:rsidRPr="00991CD5">
        <w:rPr>
          <w:rFonts w:ascii="Arial" w:hAnsi="Arial" w:cs="Arial"/>
        </w:rPr>
        <w:t xml:space="preserve">ОПШТИНА ВЛАСОТИНЦЕ                                                                                         </w:t>
      </w:r>
      <w:r>
        <w:rPr>
          <w:rFonts w:ascii="Arial" w:hAnsi="Arial" w:cs="Arial"/>
        </w:rPr>
        <w:t xml:space="preserve">               </w:t>
      </w:r>
    </w:p>
    <w:p w14:paraId="5CF560D5" w14:textId="77777777" w:rsidR="00597B7B" w:rsidRPr="00097FF3" w:rsidRDefault="00597B7B" w:rsidP="00597B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СКУПШТИНА ОПШТИНЕ</w:t>
      </w:r>
    </w:p>
    <w:p w14:paraId="4C90A4D8" w14:textId="77777777" w:rsidR="00597B7B" w:rsidRPr="00753F61" w:rsidRDefault="00597B7B" w:rsidP="00597B7B">
      <w:pPr>
        <w:spacing w:after="0"/>
        <w:rPr>
          <w:rFonts w:ascii="Arial" w:hAnsi="Arial" w:cs="Arial"/>
        </w:rPr>
      </w:pPr>
      <w:r w:rsidRPr="00991CD5">
        <w:rPr>
          <w:rFonts w:ascii="Arial" w:hAnsi="Arial" w:cs="Arial"/>
        </w:rPr>
        <w:t>01 б</w:t>
      </w:r>
      <w:r w:rsidR="00F447AA">
        <w:rPr>
          <w:rFonts w:ascii="Arial" w:hAnsi="Arial" w:cs="Arial"/>
        </w:rPr>
        <w:t>р.060-16-7</w:t>
      </w:r>
      <w:r>
        <w:rPr>
          <w:rFonts w:ascii="Arial" w:hAnsi="Arial" w:cs="Arial"/>
        </w:rPr>
        <w:t>/2026</w:t>
      </w:r>
    </w:p>
    <w:p w14:paraId="6410C7A9" w14:textId="77777777" w:rsidR="00597B7B" w:rsidRPr="00991CD5" w:rsidRDefault="00F447AA" w:rsidP="00597B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27.03.</w:t>
      </w:r>
      <w:r w:rsidR="00597B7B">
        <w:rPr>
          <w:rFonts w:ascii="Arial" w:hAnsi="Arial" w:cs="Arial"/>
        </w:rPr>
        <w:t>2026</w:t>
      </w:r>
      <w:r w:rsidR="00597B7B" w:rsidRPr="00991CD5">
        <w:rPr>
          <w:rFonts w:ascii="Arial" w:hAnsi="Arial" w:cs="Arial"/>
        </w:rPr>
        <w:t>.године</w:t>
      </w:r>
    </w:p>
    <w:p w14:paraId="72C88C63" w14:textId="77777777" w:rsidR="00597B7B" w:rsidRDefault="00597B7B" w:rsidP="00597B7B">
      <w:pPr>
        <w:rPr>
          <w:rFonts w:ascii="Arial" w:hAnsi="Arial" w:cs="Arial"/>
        </w:rPr>
      </w:pPr>
      <w:r w:rsidRPr="00991CD5">
        <w:rPr>
          <w:rFonts w:ascii="Arial" w:hAnsi="Arial" w:cs="Arial"/>
        </w:rPr>
        <w:t>В Л А С О Т И Н Ц Е</w:t>
      </w:r>
    </w:p>
    <w:p w14:paraId="12BEA4AF" w14:textId="77777777" w:rsidR="00AA3CF0" w:rsidRPr="00597B7B" w:rsidRDefault="00AA3CF0" w:rsidP="00B65BBC">
      <w:pPr>
        <w:spacing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</w:t>
      </w:r>
      <w:r w:rsidR="00597B7B" w:rsidRPr="00597B7B">
        <w:rPr>
          <w:rFonts w:ascii="Arial" w:eastAsia="Times New Roman" w:hAnsi="Arial" w:cs="Arial"/>
          <w:b/>
          <w:bCs/>
        </w:rPr>
        <w:t xml:space="preserve">                                   </w:t>
      </w:r>
    </w:p>
    <w:p w14:paraId="36C084A6" w14:textId="77777777" w:rsidR="00B65BBC" w:rsidRDefault="00AA3CF0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          </w:t>
      </w:r>
      <w:r w:rsidR="00B65BBC" w:rsidRPr="00597B7B">
        <w:rPr>
          <w:rFonts w:ascii="Arial" w:eastAsia="Times New Roman" w:hAnsi="Arial" w:cs="Arial"/>
        </w:rPr>
        <w:t xml:space="preserve">На основу члана 32. ст. </w:t>
      </w:r>
      <w:proofErr w:type="gramStart"/>
      <w:r w:rsidR="00B65BBC" w:rsidRPr="00597B7B">
        <w:rPr>
          <w:rFonts w:ascii="Arial" w:eastAsia="Times New Roman" w:hAnsi="Arial" w:cs="Arial"/>
        </w:rPr>
        <w:t>1 .</w:t>
      </w:r>
      <w:proofErr w:type="gramEnd"/>
      <w:r w:rsidR="00B65BBC" w:rsidRPr="00597B7B">
        <w:rPr>
          <w:rFonts w:ascii="Arial" w:eastAsia="Times New Roman" w:hAnsi="Arial" w:cs="Arial"/>
        </w:rPr>
        <w:t xml:space="preserve"> тачка 6. Закона о локалној самоуправи ("Сл. гласник РС", број 129/07, 83/14 ­ дру</w:t>
      </w:r>
      <w:r w:rsidRPr="00597B7B">
        <w:rPr>
          <w:rFonts w:ascii="Arial" w:eastAsia="Times New Roman" w:hAnsi="Arial" w:cs="Arial"/>
        </w:rPr>
        <w:t>ги закон, 101/16 ­ други закон,</w:t>
      </w:r>
      <w:r w:rsidR="00B65BBC" w:rsidRPr="00597B7B">
        <w:rPr>
          <w:rFonts w:ascii="Arial" w:eastAsia="Times New Roman" w:hAnsi="Arial" w:cs="Arial"/>
        </w:rPr>
        <w:t xml:space="preserve"> 47/18</w:t>
      </w:r>
      <w:r w:rsidRPr="00597B7B">
        <w:rPr>
          <w:rFonts w:ascii="Arial" w:eastAsia="Times New Roman" w:hAnsi="Arial" w:cs="Arial"/>
        </w:rPr>
        <w:t xml:space="preserve"> и 111/21-др.закон</w:t>
      </w:r>
      <w:r w:rsidR="00B65BBC" w:rsidRPr="00597B7B">
        <w:rPr>
          <w:rFonts w:ascii="Arial" w:eastAsia="Times New Roman" w:hAnsi="Arial" w:cs="Arial"/>
        </w:rPr>
        <w:t xml:space="preserve">), чл.12. став 2 тачка 2. </w:t>
      </w:r>
      <w:proofErr w:type="spellStart"/>
      <w:r w:rsidR="00B65BBC" w:rsidRPr="00597B7B">
        <w:rPr>
          <w:rFonts w:ascii="Arial" w:eastAsia="Times New Roman" w:hAnsi="Arial" w:cs="Arial"/>
        </w:rPr>
        <w:t>Статута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општине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Власотинце</w:t>
      </w:r>
      <w:proofErr w:type="spellEnd"/>
      <w:r w:rsidR="00B65BBC" w:rsidRPr="00597B7B">
        <w:rPr>
          <w:rFonts w:ascii="Arial" w:eastAsia="Times New Roman" w:hAnsi="Arial" w:cs="Arial"/>
        </w:rPr>
        <w:t xml:space="preserve"> ("</w:t>
      </w:r>
      <w:proofErr w:type="spellStart"/>
      <w:r w:rsidR="00B65BBC" w:rsidRPr="00597B7B">
        <w:rPr>
          <w:rFonts w:ascii="Arial" w:eastAsia="Times New Roman" w:hAnsi="Arial" w:cs="Arial"/>
        </w:rPr>
        <w:t>Службени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гласник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града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Лесковца</w:t>
      </w:r>
      <w:proofErr w:type="spellEnd"/>
      <w:r w:rsidR="00B65BBC" w:rsidRPr="00597B7B">
        <w:rPr>
          <w:rFonts w:ascii="Arial" w:eastAsia="Times New Roman" w:hAnsi="Arial" w:cs="Arial"/>
        </w:rPr>
        <w:t xml:space="preserve"> ", </w:t>
      </w:r>
      <w:proofErr w:type="spellStart"/>
      <w:r w:rsidR="00B65BBC" w:rsidRPr="00597B7B">
        <w:rPr>
          <w:rFonts w:ascii="Arial" w:eastAsia="Times New Roman" w:hAnsi="Arial" w:cs="Arial"/>
        </w:rPr>
        <w:t>број</w:t>
      </w:r>
      <w:proofErr w:type="spellEnd"/>
      <w:r w:rsidR="00B65BBC" w:rsidRPr="00597B7B">
        <w:rPr>
          <w:rFonts w:ascii="Arial" w:eastAsia="Times New Roman" w:hAnsi="Arial" w:cs="Arial"/>
        </w:rPr>
        <w:t xml:space="preserve"> 6/19), </w:t>
      </w:r>
      <w:proofErr w:type="spellStart"/>
      <w:r w:rsidR="00B65BBC" w:rsidRPr="00597B7B">
        <w:rPr>
          <w:rFonts w:ascii="Arial" w:eastAsia="Times New Roman" w:hAnsi="Arial" w:cs="Arial"/>
        </w:rPr>
        <w:t>Скупштина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општине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Власотинце</w:t>
      </w:r>
      <w:proofErr w:type="spellEnd"/>
      <w:r w:rsidR="00B65BBC" w:rsidRPr="00597B7B">
        <w:rPr>
          <w:rFonts w:ascii="Arial" w:eastAsia="Times New Roman" w:hAnsi="Arial" w:cs="Arial"/>
        </w:rPr>
        <w:t xml:space="preserve">, </w:t>
      </w:r>
      <w:proofErr w:type="spellStart"/>
      <w:r w:rsidR="00B65BBC" w:rsidRPr="00597B7B">
        <w:rPr>
          <w:rFonts w:ascii="Arial" w:eastAsia="Times New Roman" w:hAnsi="Arial" w:cs="Arial"/>
        </w:rPr>
        <w:t>на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седници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одржаној</w:t>
      </w:r>
      <w:proofErr w:type="spellEnd"/>
      <w:r w:rsidR="00F447AA">
        <w:rPr>
          <w:rFonts w:ascii="Arial" w:eastAsia="Times New Roman" w:hAnsi="Arial" w:cs="Arial"/>
        </w:rPr>
        <w:t xml:space="preserve"> 27.03.2026.године</w:t>
      </w:r>
      <w:r w:rsidR="00B65BBC" w:rsidRPr="00597B7B">
        <w:rPr>
          <w:rFonts w:ascii="Arial" w:eastAsia="Times New Roman" w:hAnsi="Arial" w:cs="Arial"/>
        </w:rPr>
        <w:t xml:space="preserve">, </w:t>
      </w:r>
      <w:proofErr w:type="spellStart"/>
      <w:r w:rsidR="00B65BBC" w:rsidRPr="00597B7B">
        <w:rPr>
          <w:rFonts w:ascii="Arial" w:eastAsia="Times New Roman" w:hAnsi="Arial" w:cs="Arial"/>
        </w:rPr>
        <w:t>донела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је</w:t>
      </w:r>
      <w:proofErr w:type="spellEnd"/>
    </w:p>
    <w:p w14:paraId="12AD9B31" w14:textId="77777777" w:rsidR="00F447AA" w:rsidRPr="00F447AA" w:rsidRDefault="00F447AA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292753D6" w14:textId="77777777" w:rsidR="00AA3CF0" w:rsidRPr="00597B7B" w:rsidRDefault="00B65BBC" w:rsidP="00B65BB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 xml:space="preserve"> ОДЛУКУ </w:t>
      </w:r>
    </w:p>
    <w:p w14:paraId="64C7F296" w14:textId="77777777" w:rsidR="00B65BBC" w:rsidRPr="00F447AA" w:rsidRDefault="00B65BBC" w:rsidP="00F447A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О</w:t>
      </w:r>
      <w:r w:rsidR="00AA3CF0" w:rsidRPr="00597B7B">
        <w:rPr>
          <w:rFonts w:ascii="Arial" w:eastAsia="Times New Roman" w:hAnsi="Arial" w:cs="Arial"/>
          <w:b/>
          <w:bCs/>
        </w:rPr>
        <w:t xml:space="preserve"> КОНСУЛТАЦИЈАМА</w:t>
      </w:r>
      <w:r w:rsidRPr="00597B7B">
        <w:rPr>
          <w:rFonts w:ascii="Arial" w:eastAsia="Times New Roman" w:hAnsi="Arial" w:cs="Arial"/>
          <w:b/>
          <w:bCs/>
        </w:rPr>
        <w:t xml:space="preserve"> И ЈАВНИМ РАСПРАВАМА </w:t>
      </w:r>
    </w:p>
    <w:p w14:paraId="65B24705" w14:textId="77777777" w:rsidR="00B65BBC" w:rsidRPr="00597B7B" w:rsidRDefault="00D6011B" w:rsidP="00B65BBC">
      <w:pPr>
        <w:spacing w:before="240" w:after="120" w:line="240" w:lineRule="auto"/>
        <w:outlineLvl w:val="0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I</w:t>
      </w:r>
      <w:r w:rsidR="00B65BBC" w:rsidRPr="00597B7B">
        <w:rPr>
          <w:rFonts w:ascii="Arial" w:eastAsia="Times New Roman" w:hAnsi="Arial" w:cs="Arial"/>
          <w:b/>
          <w:bCs/>
        </w:rPr>
        <w:t xml:space="preserve"> ОСНОВНЕ ОДРЕДБЕ</w:t>
      </w:r>
    </w:p>
    <w:p w14:paraId="035B858E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Предмет одлуке</w:t>
      </w:r>
    </w:p>
    <w:p w14:paraId="691F39ED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1.</w:t>
      </w:r>
    </w:p>
    <w:p w14:paraId="6DFE32C7" w14:textId="77777777" w:rsidR="00B65BBC" w:rsidRPr="00F447AA" w:rsidRDefault="00B65BBC" w:rsidP="00B65BBC">
      <w:pPr>
        <w:spacing w:after="60" w:line="240" w:lineRule="auto"/>
        <w:jc w:val="both"/>
        <w:rPr>
          <w:rFonts w:ascii="Arial" w:hAnsi="Arial" w:cs="Arial"/>
        </w:rPr>
      </w:pPr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Овом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одлуком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ближе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се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уређују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начин</w:t>
      </w:r>
      <w:proofErr w:type="spellEnd"/>
      <w:r w:rsidRPr="00597B7B">
        <w:rPr>
          <w:rFonts w:ascii="Arial" w:eastAsia="Times New Roman" w:hAnsi="Arial" w:cs="Arial"/>
        </w:rPr>
        <w:t xml:space="preserve"> и </w:t>
      </w:r>
      <w:proofErr w:type="spellStart"/>
      <w:r w:rsidR="009B02E9">
        <w:rPr>
          <w:rFonts w:ascii="Arial" w:hAnsi="Arial" w:cs="Arial"/>
        </w:rPr>
        <w:t>поступак</w:t>
      </w:r>
      <w:proofErr w:type="spellEnd"/>
      <w:r w:rsidR="009B02E9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спровођења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консултација</w:t>
      </w:r>
      <w:proofErr w:type="spellEnd"/>
      <w:r w:rsidRPr="00597B7B">
        <w:rPr>
          <w:rFonts w:ascii="Arial" w:hAnsi="Arial" w:cs="Arial"/>
        </w:rPr>
        <w:t xml:space="preserve"> и   </w:t>
      </w:r>
      <w:proofErr w:type="spellStart"/>
      <w:r w:rsidRPr="00597B7B">
        <w:rPr>
          <w:rFonts w:ascii="Arial" w:hAnsi="Arial" w:cs="Arial"/>
        </w:rPr>
        <w:t>организовања</w:t>
      </w:r>
      <w:proofErr w:type="spellEnd"/>
      <w:r w:rsidRPr="00597B7B">
        <w:rPr>
          <w:rFonts w:ascii="Arial" w:hAnsi="Arial" w:cs="Arial"/>
        </w:rPr>
        <w:t xml:space="preserve"> и </w:t>
      </w:r>
      <w:proofErr w:type="spellStart"/>
      <w:r w:rsidRPr="00597B7B">
        <w:rPr>
          <w:rFonts w:ascii="Arial" w:hAnsi="Arial" w:cs="Arial"/>
        </w:rPr>
        <w:t>спровођења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јавне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расправе</w:t>
      </w:r>
      <w:proofErr w:type="spellEnd"/>
      <w:r w:rsidRPr="00597B7B">
        <w:rPr>
          <w:rFonts w:ascii="Arial" w:hAnsi="Arial" w:cs="Arial"/>
        </w:rPr>
        <w:t xml:space="preserve"> у </w:t>
      </w:r>
      <w:proofErr w:type="spellStart"/>
      <w:r w:rsidRPr="00597B7B">
        <w:rPr>
          <w:rFonts w:ascii="Arial" w:hAnsi="Arial" w:cs="Arial"/>
        </w:rPr>
        <w:t>поступку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доношења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прописа</w:t>
      </w:r>
      <w:proofErr w:type="spellEnd"/>
      <w:r w:rsidRPr="00597B7B">
        <w:rPr>
          <w:rFonts w:ascii="Arial" w:hAnsi="Arial" w:cs="Arial"/>
        </w:rPr>
        <w:t xml:space="preserve"> и </w:t>
      </w:r>
      <w:proofErr w:type="spellStart"/>
      <w:r w:rsidRPr="00597B7B">
        <w:rPr>
          <w:rFonts w:ascii="Arial" w:hAnsi="Arial" w:cs="Arial"/>
        </w:rPr>
        <w:t>других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општих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аката</w:t>
      </w:r>
      <w:proofErr w:type="spellEnd"/>
      <w:r w:rsidR="00810C99">
        <w:rPr>
          <w:rFonts w:ascii="Arial" w:hAnsi="Arial" w:cs="Arial"/>
        </w:rPr>
        <w:t xml:space="preserve">, </w:t>
      </w:r>
      <w:proofErr w:type="spellStart"/>
      <w:r w:rsidR="00810C99">
        <w:rPr>
          <w:rFonts w:ascii="Arial" w:hAnsi="Arial" w:cs="Arial"/>
        </w:rPr>
        <w:t>односно</w:t>
      </w:r>
      <w:proofErr w:type="spellEnd"/>
      <w:r w:rsidR="00810C99">
        <w:rPr>
          <w:rFonts w:ascii="Arial" w:hAnsi="Arial" w:cs="Arial"/>
        </w:rPr>
        <w:t xml:space="preserve"> </w:t>
      </w:r>
      <w:proofErr w:type="spellStart"/>
      <w:r w:rsidR="00810C99">
        <w:rPr>
          <w:rFonts w:ascii="Arial" w:hAnsi="Arial" w:cs="Arial"/>
        </w:rPr>
        <w:t>планских</w:t>
      </w:r>
      <w:proofErr w:type="spellEnd"/>
      <w:r w:rsidR="00810C99">
        <w:rPr>
          <w:rFonts w:ascii="Arial" w:hAnsi="Arial" w:cs="Arial"/>
        </w:rPr>
        <w:t xml:space="preserve"> </w:t>
      </w:r>
      <w:proofErr w:type="spellStart"/>
      <w:r w:rsidR="00810C99">
        <w:rPr>
          <w:rFonts w:ascii="Arial" w:hAnsi="Arial" w:cs="Arial"/>
        </w:rPr>
        <w:t>докумената</w:t>
      </w:r>
      <w:proofErr w:type="spellEnd"/>
      <w:r w:rsidR="00810C99">
        <w:rPr>
          <w:rFonts w:ascii="Arial" w:hAnsi="Arial" w:cs="Arial"/>
        </w:rPr>
        <w:t xml:space="preserve"> и </w:t>
      </w:r>
      <w:proofErr w:type="spellStart"/>
      <w:r w:rsidR="00810C99">
        <w:rPr>
          <w:rFonts w:ascii="Arial" w:hAnsi="Arial" w:cs="Arial"/>
        </w:rPr>
        <w:t>докумената</w:t>
      </w:r>
      <w:proofErr w:type="spellEnd"/>
      <w:r w:rsidR="00810C99">
        <w:rPr>
          <w:rFonts w:ascii="Arial" w:hAnsi="Arial" w:cs="Arial"/>
        </w:rPr>
        <w:t xml:space="preserve"> </w:t>
      </w:r>
      <w:proofErr w:type="spellStart"/>
      <w:r w:rsidR="00810C99">
        <w:rPr>
          <w:rFonts w:ascii="Arial" w:hAnsi="Arial" w:cs="Arial"/>
        </w:rPr>
        <w:t>јавних</w:t>
      </w:r>
      <w:proofErr w:type="spellEnd"/>
      <w:r w:rsidR="00810C99">
        <w:rPr>
          <w:rFonts w:ascii="Arial" w:hAnsi="Arial" w:cs="Arial"/>
        </w:rPr>
        <w:t xml:space="preserve"> </w:t>
      </w:r>
      <w:proofErr w:type="spellStart"/>
      <w:r w:rsidR="00810C99">
        <w:rPr>
          <w:rFonts w:ascii="Arial" w:hAnsi="Arial" w:cs="Arial"/>
        </w:rPr>
        <w:t>политика</w:t>
      </w:r>
      <w:proofErr w:type="spellEnd"/>
      <w:r w:rsidR="00810C99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из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надлежности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општине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Власот</w:t>
      </w:r>
      <w:r w:rsidR="00810C99">
        <w:rPr>
          <w:rFonts w:ascii="Arial" w:hAnsi="Arial" w:cs="Arial"/>
        </w:rPr>
        <w:t>инце</w:t>
      </w:r>
      <w:proofErr w:type="spellEnd"/>
      <w:r w:rsidR="00810C99">
        <w:rPr>
          <w:rFonts w:ascii="Arial" w:hAnsi="Arial" w:cs="Arial"/>
        </w:rPr>
        <w:t xml:space="preserve"> (у </w:t>
      </w:r>
      <w:proofErr w:type="spellStart"/>
      <w:r w:rsidR="00810C99">
        <w:rPr>
          <w:rFonts w:ascii="Arial" w:hAnsi="Arial" w:cs="Arial"/>
        </w:rPr>
        <w:t>даљем</w:t>
      </w:r>
      <w:proofErr w:type="spellEnd"/>
      <w:r w:rsidR="00810C99">
        <w:rPr>
          <w:rFonts w:ascii="Arial" w:hAnsi="Arial" w:cs="Arial"/>
        </w:rPr>
        <w:t xml:space="preserve"> </w:t>
      </w:r>
      <w:proofErr w:type="spellStart"/>
      <w:r w:rsidR="00810C99">
        <w:rPr>
          <w:rFonts w:ascii="Arial" w:hAnsi="Arial" w:cs="Arial"/>
        </w:rPr>
        <w:t>тексту</w:t>
      </w:r>
      <w:proofErr w:type="spellEnd"/>
      <w:r w:rsidR="00810C99">
        <w:rPr>
          <w:rFonts w:ascii="Arial" w:hAnsi="Arial" w:cs="Arial"/>
        </w:rPr>
        <w:t xml:space="preserve">: </w:t>
      </w:r>
      <w:proofErr w:type="spellStart"/>
      <w:r w:rsidR="00810C99">
        <w:rPr>
          <w:rFonts w:ascii="Arial" w:hAnsi="Arial" w:cs="Arial"/>
        </w:rPr>
        <w:t>Општина</w:t>
      </w:r>
      <w:proofErr w:type="spellEnd"/>
      <w:r w:rsidR="00810C99">
        <w:rPr>
          <w:rFonts w:ascii="Arial" w:hAnsi="Arial" w:cs="Arial"/>
        </w:rPr>
        <w:t>)</w:t>
      </w:r>
      <w:r w:rsidRPr="00597B7B">
        <w:rPr>
          <w:rFonts w:ascii="Arial" w:hAnsi="Arial" w:cs="Arial"/>
        </w:rPr>
        <w:t xml:space="preserve">, </w:t>
      </w:r>
      <w:proofErr w:type="spellStart"/>
      <w:r w:rsidRPr="00597B7B">
        <w:rPr>
          <w:rFonts w:ascii="Arial" w:hAnsi="Arial" w:cs="Arial"/>
        </w:rPr>
        <w:t>као</w:t>
      </w:r>
      <w:proofErr w:type="spellEnd"/>
      <w:r w:rsidRPr="00597B7B">
        <w:rPr>
          <w:rFonts w:ascii="Arial" w:hAnsi="Arial" w:cs="Arial"/>
        </w:rPr>
        <w:t xml:space="preserve"> и употреба Портала еКонсултације у</w:t>
      </w:r>
      <w:r w:rsidR="00AA3CF0" w:rsidRPr="00597B7B">
        <w:rPr>
          <w:rFonts w:ascii="Arial" w:hAnsi="Arial" w:cs="Arial"/>
        </w:rPr>
        <w:t xml:space="preserve"> овим поступцима</w:t>
      </w:r>
      <w:r w:rsidRPr="00597B7B">
        <w:rPr>
          <w:rFonts w:ascii="Arial" w:hAnsi="Arial" w:cs="Arial"/>
        </w:rPr>
        <w:t xml:space="preserve">. </w:t>
      </w:r>
    </w:p>
    <w:p w14:paraId="4BEEFBE5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t>Појам</w:t>
      </w:r>
      <w:proofErr w:type="spellEnd"/>
      <w:r w:rsidRPr="00597B7B">
        <w:rPr>
          <w:rFonts w:ascii="Arial" w:hAnsi="Arial" w:cs="Arial"/>
          <w:b/>
        </w:rPr>
        <w:t xml:space="preserve">   </w:t>
      </w:r>
      <w:proofErr w:type="spellStart"/>
      <w:r w:rsidRPr="00597B7B">
        <w:rPr>
          <w:rFonts w:ascii="Arial" w:hAnsi="Arial" w:cs="Arial"/>
          <w:b/>
        </w:rPr>
        <w:t>консултација</w:t>
      </w:r>
      <w:proofErr w:type="spellEnd"/>
      <w:r w:rsidRPr="00597B7B">
        <w:rPr>
          <w:rFonts w:ascii="Arial" w:hAnsi="Arial" w:cs="Arial"/>
          <w:b/>
        </w:rPr>
        <w:t xml:space="preserve"> и   </w:t>
      </w:r>
      <w:proofErr w:type="spellStart"/>
      <w:r w:rsidRPr="00597B7B">
        <w:rPr>
          <w:rFonts w:ascii="Arial" w:hAnsi="Arial" w:cs="Arial"/>
          <w:b/>
        </w:rPr>
        <w:t>јавне</w:t>
      </w:r>
      <w:proofErr w:type="spellEnd"/>
      <w:r w:rsidRPr="00597B7B">
        <w:rPr>
          <w:rFonts w:ascii="Arial" w:hAnsi="Arial" w:cs="Arial"/>
          <w:b/>
        </w:rPr>
        <w:t xml:space="preserve"> расправе</w:t>
      </w:r>
    </w:p>
    <w:p w14:paraId="2A4266EB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2.</w:t>
      </w:r>
    </w:p>
    <w:p w14:paraId="50732055" w14:textId="77777777" w:rsidR="00B65BBC" w:rsidRPr="00597B7B" w:rsidRDefault="00B65BBC" w:rsidP="00AA3CF0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Консултације представљају процес прикупљања и размене информација, ставова и предлога између надлежних органа Општине и заинтересованих страна, који се спроводи током процеса планирања и израде докумената јавних политика и прописа, а пре утврђивања нацрта тих аката.</w:t>
      </w:r>
    </w:p>
    <w:p w14:paraId="6BAC4A59" w14:textId="77777777" w:rsidR="00B65BBC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Јавна расправа представља скуп различитих активности, предузетих у </w:t>
      </w:r>
      <w:proofErr w:type="spellStart"/>
      <w:r w:rsidRPr="00597B7B">
        <w:rPr>
          <w:rFonts w:ascii="Arial" w:eastAsia="Times New Roman" w:hAnsi="Arial" w:cs="Arial"/>
        </w:rPr>
        <w:t>унапред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предвиђеном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временском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оквиру</w:t>
      </w:r>
      <w:proofErr w:type="spellEnd"/>
      <w:r w:rsidRPr="00597B7B">
        <w:rPr>
          <w:rFonts w:ascii="Arial" w:eastAsia="Times New Roman" w:hAnsi="Arial" w:cs="Arial"/>
        </w:rPr>
        <w:t xml:space="preserve">, у </w:t>
      </w:r>
      <w:proofErr w:type="spellStart"/>
      <w:r w:rsidRPr="00597B7B">
        <w:rPr>
          <w:rFonts w:ascii="Arial" w:eastAsia="Times New Roman" w:hAnsi="Arial" w:cs="Arial"/>
        </w:rPr>
        <w:t>циљу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прибављања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предлога</w:t>
      </w:r>
      <w:proofErr w:type="spellEnd"/>
      <w:r w:rsidRPr="00597B7B">
        <w:rPr>
          <w:rFonts w:ascii="Arial" w:eastAsia="Times New Roman" w:hAnsi="Arial" w:cs="Arial"/>
        </w:rPr>
        <w:t xml:space="preserve"> и </w:t>
      </w:r>
      <w:proofErr w:type="spellStart"/>
      <w:r w:rsidRPr="00597B7B">
        <w:rPr>
          <w:rFonts w:ascii="Arial" w:eastAsia="Times New Roman" w:hAnsi="Arial" w:cs="Arial"/>
        </w:rPr>
        <w:t>ставова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грађана</w:t>
      </w:r>
      <w:proofErr w:type="spellEnd"/>
      <w:r w:rsidRPr="00597B7B">
        <w:rPr>
          <w:rFonts w:ascii="Arial" w:eastAsia="Times New Roman" w:hAnsi="Arial" w:cs="Arial"/>
        </w:rPr>
        <w:t xml:space="preserve"> у </w:t>
      </w:r>
      <w:proofErr w:type="spellStart"/>
      <w:r w:rsidRPr="00597B7B">
        <w:rPr>
          <w:rFonts w:ascii="Arial" w:eastAsia="Times New Roman" w:hAnsi="Arial" w:cs="Arial"/>
        </w:rPr>
        <w:t>поступку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припреме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одређеног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акта</w:t>
      </w:r>
      <w:proofErr w:type="spellEnd"/>
      <w:r w:rsidRPr="00597B7B">
        <w:rPr>
          <w:rFonts w:ascii="Arial" w:eastAsia="Times New Roman" w:hAnsi="Arial" w:cs="Arial"/>
        </w:rPr>
        <w:t>.</w:t>
      </w:r>
    </w:p>
    <w:p w14:paraId="4BAD20A2" w14:textId="77777777" w:rsidR="00810C99" w:rsidRPr="00597B7B" w:rsidRDefault="00810C99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4BC9BAB2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спроводи се о нацрту акта (статута, одлуке, плана и другог акта у припреми), ако овом одлуком није другачије предвиђено.</w:t>
      </w:r>
    </w:p>
    <w:p w14:paraId="150C2252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обавезно подразумева:</w:t>
      </w:r>
    </w:p>
    <w:p w14:paraId="0D8D6D99" w14:textId="77777777" w:rsidR="00B65BBC" w:rsidRPr="00597B7B" w:rsidRDefault="00B65BBC" w:rsidP="00F33D28">
      <w:pPr>
        <w:numPr>
          <w:ilvl w:val="0"/>
          <w:numId w:val="11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прибављање предлога, сугестија и мишљења грађана и осталих учесника у јавној расправи у писаној или електронској форми и</w:t>
      </w:r>
    </w:p>
    <w:p w14:paraId="05B236D7" w14:textId="77777777" w:rsidR="00B65BBC" w:rsidRPr="00597B7B" w:rsidRDefault="00B65BBC" w:rsidP="00F33D28">
      <w:pPr>
        <w:numPr>
          <w:ilvl w:val="0"/>
          <w:numId w:val="11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организовање најмање једног отвореног састанка представника надлежних органа Општине, односно јавних служби са заинтересованим грађанима, представницима </w:t>
      </w:r>
      <w:r w:rsidRPr="00597B7B">
        <w:rPr>
          <w:rFonts w:ascii="Arial" w:eastAsia="Times New Roman" w:hAnsi="Arial" w:cs="Arial"/>
        </w:rPr>
        <w:lastRenderedPageBreak/>
        <w:t>удружења грађана и средстава јавног обавештавања (у даљем тексту: отворени састанак).</w:t>
      </w:r>
    </w:p>
    <w:p w14:paraId="20EE88AF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Орган надлежан за организовање јавне расправе је дужан да грађанима из свих делова Општине обезбеди учешће у јавној расправи.</w:t>
      </w:r>
    </w:p>
    <w:p w14:paraId="79FE6C59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Отворени састанак се организује у седишту Општине, а изузетно се може организовати и ван седишта, на предлог органа надлежног за припрему и утврђивање нацрта акта који је предмет јавне расправе.</w:t>
      </w:r>
    </w:p>
    <w:p w14:paraId="308F9D2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 питањима која су од значаја за целу заједницу, јавна расправа се организује за целу територију Општине, а у случају да се јавна расправа спроводи о питању од интереса за грађане са дела територије или за одређену категорију грађана, јавна расправа се може организовати само за тај део, односно у оквиру те категорије грађана.</w:t>
      </w:r>
    </w:p>
    <w:p w14:paraId="108D912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22065BCA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r w:rsidRPr="00597B7B">
        <w:rPr>
          <w:rFonts w:ascii="Arial" w:hAnsi="Arial" w:cs="Arial"/>
          <w:b/>
        </w:rPr>
        <w:t>Разлика између консултација и јавне расправе</w:t>
      </w:r>
    </w:p>
    <w:p w14:paraId="68FC06F5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3.</w:t>
      </w:r>
    </w:p>
    <w:p w14:paraId="27A3D626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Консултације се спроводе у раној фази израде прописа, планова и докумената јавних политика, са циљем идентификовања проблема, циљева, могућих опција и процене ефеката предложених решења.</w:t>
      </w:r>
    </w:p>
    <w:p w14:paraId="535B2DEB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Јавна расправа се спроводи у фази када је нацрт акта већ израђен, са циљем прибављања мишљења и предлога јавности о конкретним нормативним или планским решењима.</w:t>
      </w:r>
    </w:p>
    <w:p w14:paraId="6BFD8076" w14:textId="77777777" w:rsidR="00B65BBC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Консултације не замењују јавну расправу, нити се јавна расправа може спроводити без претходно спроведених консултација, </w:t>
      </w:r>
      <w:proofErr w:type="spellStart"/>
      <w:r w:rsidRPr="00597B7B">
        <w:rPr>
          <w:rFonts w:ascii="Arial" w:hAnsi="Arial" w:cs="Arial"/>
        </w:rPr>
        <w:t>када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је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њихово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спровођење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обавезно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по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закону</w:t>
      </w:r>
      <w:proofErr w:type="spellEnd"/>
      <w:r w:rsidRPr="00597B7B">
        <w:rPr>
          <w:rFonts w:ascii="Arial" w:hAnsi="Arial" w:cs="Arial"/>
        </w:rPr>
        <w:t>.</w:t>
      </w:r>
    </w:p>
    <w:p w14:paraId="773624E0" w14:textId="77777777" w:rsidR="00F447AA" w:rsidRPr="00F447AA" w:rsidRDefault="00F447AA" w:rsidP="00F447AA">
      <w:pPr>
        <w:jc w:val="both"/>
        <w:rPr>
          <w:rFonts w:ascii="Arial" w:hAnsi="Arial" w:cs="Arial"/>
        </w:rPr>
      </w:pPr>
    </w:p>
    <w:p w14:paraId="7331A8DF" w14:textId="77777777" w:rsidR="00B65BBC" w:rsidRPr="00810C99" w:rsidRDefault="00810C99" w:rsidP="00810C99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Време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трајања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консултација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и  </w:t>
      </w:r>
      <w:proofErr w:type="spellStart"/>
      <w:r w:rsidR="00B65BBC" w:rsidRPr="00810C99">
        <w:rPr>
          <w:rFonts w:ascii="Arial" w:hAnsi="Arial" w:cs="Arial"/>
          <w:b/>
        </w:rPr>
        <w:t>јавне</w:t>
      </w:r>
      <w:proofErr w:type="spellEnd"/>
      <w:proofErr w:type="gramEnd"/>
      <w:r w:rsidR="00B65BBC" w:rsidRPr="00810C99">
        <w:rPr>
          <w:rFonts w:ascii="Arial" w:hAnsi="Arial" w:cs="Arial"/>
          <w:b/>
        </w:rPr>
        <w:t xml:space="preserve"> </w:t>
      </w:r>
      <w:proofErr w:type="spellStart"/>
      <w:r w:rsidR="00B65BBC" w:rsidRPr="00810C99">
        <w:rPr>
          <w:rFonts w:ascii="Arial" w:hAnsi="Arial" w:cs="Arial"/>
          <w:b/>
        </w:rPr>
        <w:t>расправе</w:t>
      </w:r>
      <w:proofErr w:type="spellEnd"/>
    </w:p>
    <w:p w14:paraId="53286AD2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4.</w:t>
      </w:r>
    </w:p>
    <w:p w14:paraId="5096E536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Консултације трају најмање 15 дана.</w:t>
      </w:r>
    </w:p>
    <w:p w14:paraId="47E42A2C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Јавна расправа траје најмање 15, а најдуже 30 дана.</w:t>
      </w:r>
    </w:p>
    <w:p w14:paraId="1732C6DC" w14:textId="77777777" w:rsidR="00B65BBC" w:rsidRPr="00597B7B" w:rsidRDefault="009B02E9" w:rsidP="00810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трајања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консултација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 w:rsidR="00B65BBC" w:rsidRPr="00597B7B">
        <w:rPr>
          <w:rFonts w:ascii="Arial" w:hAnsi="Arial" w:cs="Arial"/>
        </w:rPr>
        <w:t>јавне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расправе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утврђује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орган</w:t>
      </w:r>
      <w:proofErr w:type="spellEnd"/>
      <w:r w:rsidR="00B65BBC" w:rsidRPr="00597B7B">
        <w:rPr>
          <w:rFonts w:ascii="Arial" w:hAnsi="Arial" w:cs="Arial"/>
        </w:rPr>
        <w:t xml:space="preserve"> надлежан за њено организовање и спровођење. </w:t>
      </w:r>
    </w:p>
    <w:p w14:paraId="1203967B" w14:textId="77777777" w:rsidR="00B65BBC" w:rsidRDefault="00861E75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Орган надлежан за спровођење јавне расправе именује контакт особу за консултацију, односно јавну расправу, задужену за комуникацију са јавношћу током </w:t>
      </w:r>
      <w:proofErr w:type="spellStart"/>
      <w:r w:rsidRPr="00597B7B">
        <w:rPr>
          <w:rFonts w:ascii="Arial" w:hAnsi="Arial" w:cs="Arial"/>
        </w:rPr>
        <w:t>трајања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процеса</w:t>
      </w:r>
      <w:proofErr w:type="spellEnd"/>
      <w:r w:rsidRPr="00597B7B">
        <w:rPr>
          <w:rFonts w:ascii="Arial" w:hAnsi="Arial" w:cs="Arial"/>
        </w:rPr>
        <w:t xml:space="preserve"> и </w:t>
      </w:r>
      <w:proofErr w:type="spellStart"/>
      <w:r w:rsidRPr="00597B7B">
        <w:rPr>
          <w:rFonts w:ascii="Arial" w:hAnsi="Arial" w:cs="Arial"/>
        </w:rPr>
        <w:t>за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израду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извештаја</w:t>
      </w:r>
      <w:proofErr w:type="spellEnd"/>
      <w:r w:rsidRPr="00597B7B">
        <w:rPr>
          <w:rFonts w:ascii="Arial" w:hAnsi="Arial" w:cs="Arial"/>
        </w:rPr>
        <w:t>.</w:t>
      </w:r>
    </w:p>
    <w:p w14:paraId="2EB094C6" w14:textId="77777777" w:rsidR="00F447AA" w:rsidRPr="00F447AA" w:rsidRDefault="00F447AA" w:rsidP="00F447AA">
      <w:pPr>
        <w:jc w:val="both"/>
        <w:rPr>
          <w:rFonts w:ascii="Arial" w:hAnsi="Arial" w:cs="Arial"/>
        </w:rPr>
      </w:pPr>
    </w:p>
    <w:p w14:paraId="47482A39" w14:textId="77777777" w:rsidR="00B65BBC" w:rsidRPr="00597B7B" w:rsidRDefault="00B65BBC" w:rsidP="00810C99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t>Објављивање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отпочињања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рада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на</w:t>
      </w:r>
      <w:proofErr w:type="spellEnd"/>
      <w:r w:rsidRPr="00597B7B">
        <w:rPr>
          <w:rFonts w:ascii="Arial" w:hAnsi="Arial" w:cs="Arial"/>
          <w:b/>
        </w:rPr>
        <w:t xml:space="preserve">   </w:t>
      </w:r>
      <w:proofErr w:type="spellStart"/>
      <w:r w:rsidRPr="00597B7B">
        <w:rPr>
          <w:rFonts w:ascii="Arial" w:hAnsi="Arial" w:cs="Arial"/>
          <w:b/>
        </w:rPr>
        <w:t>документу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јавне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политике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или</w:t>
      </w:r>
      <w:proofErr w:type="spellEnd"/>
      <w:r w:rsidRPr="00597B7B">
        <w:rPr>
          <w:rFonts w:ascii="Arial" w:hAnsi="Arial" w:cs="Arial"/>
          <w:b/>
        </w:rPr>
        <w:t xml:space="preserve">   </w:t>
      </w:r>
      <w:proofErr w:type="spellStart"/>
      <w:r w:rsidRPr="00597B7B">
        <w:rPr>
          <w:rFonts w:ascii="Arial" w:hAnsi="Arial" w:cs="Arial"/>
          <w:b/>
        </w:rPr>
        <w:t>припреми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прописа</w:t>
      </w:r>
      <w:proofErr w:type="spellEnd"/>
    </w:p>
    <w:p w14:paraId="3688B2AF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5.</w:t>
      </w:r>
    </w:p>
    <w:p w14:paraId="353BC595" w14:textId="77777777" w:rsidR="00B65BBC" w:rsidRDefault="00810C99" w:rsidP="00B65BBC">
      <w:pPr>
        <w:spacing w:after="6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Орган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надлежан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за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припрему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документа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политике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је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дужан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да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на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интернет</w:t>
      </w:r>
      <w:proofErr w:type="spellEnd"/>
      <w:r w:rsidR="00B65BBC" w:rsidRPr="00597B7B">
        <w:rPr>
          <w:rFonts w:ascii="Arial" w:eastAsia="Times New Roman" w:hAnsi="Arial" w:cs="Arial"/>
        </w:rPr>
        <w:t xml:space="preserve"> презентацији Општине, односно на </w:t>
      </w:r>
      <w:proofErr w:type="spellStart"/>
      <w:r w:rsidR="00B65BBC" w:rsidRPr="00597B7B">
        <w:rPr>
          <w:rFonts w:ascii="Arial" w:eastAsia="Times New Roman" w:hAnsi="Arial" w:cs="Arial"/>
        </w:rPr>
        <w:t>други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примерен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начин</w:t>
      </w:r>
      <w:proofErr w:type="spellEnd"/>
      <w:r w:rsidR="00B65BBC" w:rsidRPr="00597B7B">
        <w:rPr>
          <w:rFonts w:ascii="Arial" w:eastAsia="Times New Roman" w:hAnsi="Arial" w:cs="Arial"/>
        </w:rPr>
        <w:t xml:space="preserve">, </w:t>
      </w:r>
      <w:proofErr w:type="spellStart"/>
      <w:r w:rsidR="00B65BBC" w:rsidRPr="00597B7B">
        <w:rPr>
          <w:rFonts w:ascii="Arial" w:eastAsia="Times New Roman" w:hAnsi="Arial" w:cs="Arial"/>
        </w:rPr>
        <w:t>обавести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јавност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да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је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отпочео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рад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на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AA3CF0" w:rsidRPr="00597B7B">
        <w:rPr>
          <w:rFonts w:ascii="Arial" w:hAnsi="Arial" w:cs="Arial"/>
        </w:rPr>
        <w:t>припреми</w:t>
      </w:r>
      <w:proofErr w:type="spellEnd"/>
      <w:r w:rsidR="00AA3CF0" w:rsidRPr="00597B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документа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политике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="00B65BBC" w:rsidRPr="00597B7B">
        <w:rPr>
          <w:rFonts w:ascii="Arial" w:hAnsi="Arial" w:cs="Arial"/>
        </w:rPr>
        <w:t>прописа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који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доноси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скупштина</w:t>
      </w:r>
      <w:proofErr w:type="spellEnd"/>
      <w:r w:rsidR="00B65BBC" w:rsidRPr="00597B7B">
        <w:rPr>
          <w:rFonts w:ascii="Arial" w:hAnsi="Arial" w:cs="Arial"/>
        </w:rPr>
        <w:t xml:space="preserve">, у </w:t>
      </w:r>
      <w:proofErr w:type="spellStart"/>
      <w:r w:rsidR="00B65BBC" w:rsidRPr="00597B7B">
        <w:rPr>
          <w:rFonts w:ascii="Arial" w:hAnsi="Arial" w:cs="Arial"/>
        </w:rPr>
        <w:t>року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од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седам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радних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дана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од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дан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израде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документа</w:t>
      </w:r>
      <w:proofErr w:type="spellEnd"/>
      <w:r w:rsidR="00B65BBC" w:rsidRPr="00597B7B">
        <w:rPr>
          <w:rFonts w:ascii="Arial" w:hAnsi="Arial" w:cs="Arial"/>
        </w:rPr>
        <w:t xml:space="preserve">. </w:t>
      </w:r>
    </w:p>
    <w:p w14:paraId="5117AF15" w14:textId="77777777" w:rsidR="00B65BBC" w:rsidRPr="00F447AA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14A49D30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lastRenderedPageBreak/>
        <w:t>Употреба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портала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еКонсултације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за</w:t>
      </w:r>
      <w:proofErr w:type="spellEnd"/>
      <w:r w:rsidRPr="00597B7B">
        <w:rPr>
          <w:rFonts w:ascii="Arial" w:hAnsi="Arial" w:cs="Arial"/>
          <w:b/>
        </w:rPr>
        <w:t xml:space="preserve"> консултације и јавне расправе</w:t>
      </w:r>
    </w:p>
    <w:p w14:paraId="0A2EE4C7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6.</w:t>
      </w:r>
    </w:p>
    <w:p w14:paraId="440B4B75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Орган надлежан за припрему документа јавне политике или прописа може организовати консултације и јавне расправе, на интернету, преко портала еКонсултације (</w:t>
      </w:r>
      <w:r w:rsidR="00D6011B" w:rsidRPr="00597B7B">
        <w:rPr>
          <w:rFonts w:ascii="Arial" w:hAnsi="Arial" w:cs="Arial"/>
        </w:rPr>
        <w:t>ekonsultacije.gov.rs</w:t>
      </w:r>
      <w:r w:rsidRPr="00597B7B">
        <w:rPr>
          <w:rFonts w:ascii="Arial" w:hAnsi="Arial" w:cs="Arial"/>
        </w:rPr>
        <w:t>).</w:t>
      </w:r>
    </w:p>
    <w:p w14:paraId="005AA4F2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Поред објављивања на порталу еКонсултације, информације се објављују и на интернет презентацији Општине и на други погодан начин.</w:t>
      </w:r>
    </w:p>
    <w:p w14:paraId="3076786F" w14:textId="77777777" w:rsidR="00B65BBC" w:rsidRPr="00F447AA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Обавеза из става 1. овог члана примењује се само када организатор донесе одлуку да спроведе консултације или јавне расправе на интернету. </w:t>
      </w:r>
    </w:p>
    <w:p w14:paraId="4BF70DB8" w14:textId="77777777" w:rsidR="00B65BBC" w:rsidRPr="00597B7B" w:rsidRDefault="00D6011B" w:rsidP="00AA3CF0">
      <w:pPr>
        <w:jc w:val="center"/>
        <w:rPr>
          <w:rFonts w:ascii="Arial" w:hAnsi="Arial" w:cs="Arial"/>
          <w:b/>
        </w:rPr>
      </w:pPr>
      <w:r w:rsidRPr="00597B7B">
        <w:rPr>
          <w:rFonts w:ascii="Arial" w:hAnsi="Arial" w:cs="Arial"/>
          <w:b/>
        </w:rPr>
        <w:t>II</w:t>
      </w:r>
      <w:r w:rsidR="00B65BBC" w:rsidRPr="00597B7B">
        <w:rPr>
          <w:rFonts w:ascii="Arial" w:hAnsi="Arial" w:cs="Arial"/>
          <w:b/>
        </w:rPr>
        <w:t xml:space="preserve"> КОНСУЛТАЦИЈЕ</w:t>
      </w:r>
    </w:p>
    <w:p w14:paraId="5FD63A70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r w:rsidRPr="00597B7B">
        <w:rPr>
          <w:rFonts w:ascii="Arial" w:hAnsi="Arial" w:cs="Arial"/>
          <w:b/>
        </w:rPr>
        <w:t>Учесници у консултацијама</w:t>
      </w:r>
    </w:p>
    <w:p w14:paraId="388CB86C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7.</w:t>
      </w:r>
    </w:p>
    <w:p w14:paraId="098BE9FE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У процес консултација укључују се заинтересоване стране и циљне групе, а нарочито:</w:t>
      </w:r>
    </w:p>
    <w:p w14:paraId="579C782F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1) грађани и привредни субјекти;</w:t>
      </w:r>
    </w:p>
    <w:p w14:paraId="28BB84C8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2) удружења и друге организације цивилног друштва;</w:t>
      </w:r>
    </w:p>
    <w:p w14:paraId="3CE1C11A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3) научно-истраживачке, струковне и друге организације;</w:t>
      </w:r>
    </w:p>
    <w:p w14:paraId="3BB9D11F" w14:textId="77777777" w:rsidR="00B65BBC" w:rsidRPr="00597B7B" w:rsidRDefault="00810C99" w:rsidP="00AA3C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proofErr w:type="spellStart"/>
      <w:r>
        <w:rPr>
          <w:rFonts w:ascii="Arial" w:hAnsi="Arial" w:cs="Arial"/>
        </w:rPr>
        <w:t>представници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органа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општине</w:t>
      </w:r>
      <w:proofErr w:type="spellEnd"/>
      <w:r w:rsidR="00B65BBC" w:rsidRPr="00597B7B">
        <w:rPr>
          <w:rFonts w:ascii="Arial" w:hAnsi="Arial" w:cs="Arial"/>
        </w:rPr>
        <w:t xml:space="preserve"> и </w:t>
      </w:r>
      <w:proofErr w:type="spellStart"/>
      <w:r w:rsidR="00B65BBC" w:rsidRPr="00597B7B">
        <w:rPr>
          <w:rFonts w:ascii="Arial" w:hAnsi="Arial" w:cs="Arial"/>
        </w:rPr>
        <w:t>јавних</w:t>
      </w:r>
      <w:proofErr w:type="spellEnd"/>
      <w:r w:rsidR="00B65BBC" w:rsidRPr="00597B7B">
        <w:rPr>
          <w:rFonts w:ascii="Arial" w:hAnsi="Arial" w:cs="Arial"/>
        </w:rPr>
        <w:t xml:space="preserve"> </w:t>
      </w:r>
      <w:proofErr w:type="spellStart"/>
      <w:r w:rsidR="00B65BBC" w:rsidRPr="00597B7B">
        <w:rPr>
          <w:rFonts w:ascii="Arial" w:hAnsi="Arial" w:cs="Arial"/>
        </w:rPr>
        <w:t>служби</w:t>
      </w:r>
      <w:proofErr w:type="spellEnd"/>
      <w:r w:rsidR="00B65BBC" w:rsidRPr="00597B7B">
        <w:rPr>
          <w:rFonts w:ascii="Arial" w:hAnsi="Arial" w:cs="Arial"/>
        </w:rPr>
        <w:t>;</w:t>
      </w:r>
    </w:p>
    <w:p w14:paraId="62986176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5) други релевантни учесници у зависности од предмета консултација.</w:t>
      </w:r>
    </w:p>
    <w:p w14:paraId="0ADFC57C" w14:textId="77777777" w:rsidR="00B65BBC" w:rsidRPr="00597B7B" w:rsidRDefault="00B65BBC" w:rsidP="00AA3CF0">
      <w:pPr>
        <w:rPr>
          <w:rFonts w:ascii="Arial" w:hAnsi="Arial" w:cs="Arial"/>
        </w:rPr>
      </w:pPr>
    </w:p>
    <w:p w14:paraId="45A7E2D0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r w:rsidRPr="00597B7B">
        <w:rPr>
          <w:rFonts w:ascii="Arial" w:hAnsi="Arial" w:cs="Arial"/>
          <w:b/>
        </w:rPr>
        <w:t>Врсте консултација</w:t>
      </w:r>
    </w:p>
    <w:p w14:paraId="54B52B50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8.</w:t>
      </w:r>
    </w:p>
    <w:p w14:paraId="454B8F87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Консултације се спроводе на следеће начине:</w:t>
      </w:r>
    </w:p>
    <w:p w14:paraId="7ECE045B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1) фокус групе;</w:t>
      </w:r>
    </w:p>
    <w:p w14:paraId="408A20DA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2) округли столови;</w:t>
      </w:r>
    </w:p>
    <w:p w14:paraId="0E1B2689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3) полуструктурирани интервјуи;</w:t>
      </w:r>
    </w:p>
    <w:p w14:paraId="42A2195B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4) панели;</w:t>
      </w:r>
    </w:p>
    <w:p w14:paraId="5FB38BC0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5) анкете и упитници;</w:t>
      </w:r>
    </w:p>
    <w:p w14:paraId="060540D6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6) прикупљање писаних коментара;</w:t>
      </w:r>
    </w:p>
    <w:p w14:paraId="1294FD6E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7) консултације преко интернета спровешће се путем портала еКонсултације (</w:t>
      </w:r>
      <w:r w:rsidR="00F33D28" w:rsidRPr="00597B7B">
        <w:rPr>
          <w:rFonts w:ascii="Arial" w:hAnsi="Arial" w:cs="Arial"/>
        </w:rPr>
        <w:t>ekonsultacije.gov.rs</w:t>
      </w:r>
      <w:r w:rsidRPr="00597B7B">
        <w:rPr>
          <w:rFonts w:ascii="Arial" w:hAnsi="Arial" w:cs="Arial"/>
        </w:rPr>
        <w:t>)</w:t>
      </w:r>
    </w:p>
    <w:p w14:paraId="78CB1476" w14:textId="77777777" w:rsidR="00D6011B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Орган надлежан за припрему акта бира одговарајућу врсту или комбинацију врста консултација у зависности од природе и </w:t>
      </w:r>
      <w:proofErr w:type="spellStart"/>
      <w:r w:rsidRPr="00597B7B">
        <w:rPr>
          <w:rFonts w:ascii="Arial" w:hAnsi="Arial" w:cs="Arial"/>
        </w:rPr>
        <w:t>значаја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акта</w:t>
      </w:r>
      <w:proofErr w:type="spellEnd"/>
      <w:r w:rsidRPr="00597B7B">
        <w:rPr>
          <w:rFonts w:ascii="Arial" w:hAnsi="Arial" w:cs="Arial"/>
        </w:rPr>
        <w:t xml:space="preserve">, </w:t>
      </w:r>
      <w:proofErr w:type="spellStart"/>
      <w:r w:rsidRPr="00597B7B">
        <w:rPr>
          <w:rFonts w:ascii="Arial" w:hAnsi="Arial" w:cs="Arial"/>
        </w:rPr>
        <w:t>циљних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група</w:t>
      </w:r>
      <w:proofErr w:type="spellEnd"/>
      <w:r w:rsidRPr="00597B7B">
        <w:rPr>
          <w:rFonts w:ascii="Arial" w:hAnsi="Arial" w:cs="Arial"/>
        </w:rPr>
        <w:t xml:space="preserve"> и </w:t>
      </w:r>
      <w:proofErr w:type="spellStart"/>
      <w:r w:rsidRPr="00597B7B">
        <w:rPr>
          <w:rFonts w:ascii="Arial" w:hAnsi="Arial" w:cs="Arial"/>
        </w:rPr>
        <w:t>расположивих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ресурса</w:t>
      </w:r>
      <w:proofErr w:type="spellEnd"/>
      <w:r w:rsidRPr="00597B7B">
        <w:rPr>
          <w:rFonts w:ascii="Arial" w:hAnsi="Arial" w:cs="Arial"/>
        </w:rPr>
        <w:t>.</w:t>
      </w:r>
    </w:p>
    <w:p w14:paraId="21DCF937" w14:textId="77777777" w:rsidR="00F447AA" w:rsidRPr="00F447AA" w:rsidRDefault="00F447AA" w:rsidP="00F447AA">
      <w:pPr>
        <w:jc w:val="both"/>
        <w:rPr>
          <w:rFonts w:ascii="Arial" w:hAnsi="Arial" w:cs="Arial"/>
        </w:rPr>
      </w:pPr>
    </w:p>
    <w:p w14:paraId="355180AF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lastRenderedPageBreak/>
        <w:t>Обавезне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консултације</w:t>
      </w:r>
      <w:proofErr w:type="spellEnd"/>
    </w:p>
    <w:p w14:paraId="12C27AEA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9.</w:t>
      </w:r>
    </w:p>
    <w:p w14:paraId="49F22578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Консултације се обавезно спроводе у поступку припреме:</w:t>
      </w:r>
    </w:p>
    <w:p w14:paraId="69944ADA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1) докумената јавних политика (стратегија, програма, концепта политике и акционог плана);</w:t>
      </w:r>
    </w:p>
    <w:p w14:paraId="79087A5D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2) Плана развоја Општине;</w:t>
      </w:r>
    </w:p>
    <w:p w14:paraId="554B3493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3) других аката за које је законом или посебном одлуком прописано спровођење консултација.</w:t>
      </w:r>
    </w:p>
    <w:p w14:paraId="412CCFBB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Консултације се спроводе током еx-анте анализе ефеката, у складу са Законом о планском систему и Уредбом о методологији управљања јавним политикама, анализи ефеката јавних политика и прописа и садржају појединачних докумената јавних политика.</w:t>
      </w:r>
    </w:p>
    <w:p w14:paraId="6F2A1B16" w14:textId="77777777" w:rsidR="00B65BBC" w:rsidRPr="00F447AA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Орган надлежан за припрему акта може </w:t>
      </w:r>
      <w:proofErr w:type="spellStart"/>
      <w:r w:rsidRPr="00597B7B">
        <w:rPr>
          <w:rFonts w:ascii="Arial" w:hAnsi="Arial" w:cs="Arial"/>
        </w:rPr>
        <w:t>донети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одлуку</w:t>
      </w:r>
      <w:proofErr w:type="spellEnd"/>
      <w:r w:rsidRPr="00597B7B">
        <w:rPr>
          <w:rFonts w:ascii="Arial" w:hAnsi="Arial" w:cs="Arial"/>
        </w:rPr>
        <w:t xml:space="preserve"> о </w:t>
      </w:r>
      <w:proofErr w:type="spellStart"/>
      <w:r w:rsidRPr="00597B7B">
        <w:rPr>
          <w:rFonts w:ascii="Arial" w:hAnsi="Arial" w:cs="Arial"/>
        </w:rPr>
        <w:t>спровођењу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факултативних</w:t>
      </w:r>
      <w:proofErr w:type="spellEnd"/>
      <w:r w:rsidRPr="00597B7B">
        <w:rPr>
          <w:rFonts w:ascii="Arial" w:hAnsi="Arial" w:cs="Arial"/>
        </w:rPr>
        <w:t xml:space="preserve"> (</w:t>
      </w:r>
      <w:proofErr w:type="spellStart"/>
      <w:r w:rsidRPr="00597B7B">
        <w:rPr>
          <w:rFonts w:ascii="Arial" w:hAnsi="Arial" w:cs="Arial"/>
        </w:rPr>
        <w:t>необавезних</w:t>
      </w:r>
      <w:proofErr w:type="spellEnd"/>
      <w:r w:rsidRPr="00597B7B">
        <w:rPr>
          <w:rFonts w:ascii="Arial" w:hAnsi="Arial" w:cs="Arial"/>
        </w:rPr>
        <w:t xml:space="preserve">) </w:t>
      </w:r>
      <w:proofErr w:type="spellStart"/>
      <w:r w:rsidRPr="00597B7B">
        <w:rPr>
          <w:rFonts w:ascii="Arial" w:hAnsi="Arial" w:cs="Arial"/>
        </w:rPr>
        <w:t>консултација</w:t>
      </w:r>
      <w:proofErr w:type="spellEnd"/>
      <w:r w:rsidRPr="00597B7B">
        <w:rPr>
          <w:rFonts w:ascii="Arial" w:hAnsi="Arial" w:cs="Arial"/>
        </w:rPr>
        <w:t>.</w:t>
      </w:r>
    </w:p>
    <w:p w14:paraId="3D5E193F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t>Извештај</w:t>
      </w:r>
      <w:proofErr w:type="spellEnd"/>
      <w:r w:rsidRPr="00597B7B">
        <w:rPr>
          <w:rFonts w:ascii="Arial" w:hAnsi="Arial" w:cs="Arial"/>
          <w:b/>
        </w:rPr>
        <w:t xml:space="preserve"> о </w:t>
      </w:r>
      <w:proofErr w:type="spellStart"/>
      <w:r w:rsidRPr="00597B7B">
        <w:rPr>
          <w:rFonts w:ascii="Arial" w:hAnsi="Arial" w:cs="Arial"/>
          <w:b/>
        </w:rPr>
        <w:t>спроведеним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консултацијама</w:t>
      </w:r>
      <w:proofErr w:type="spellEnd"/>
    </w:p>
    <w:p w14:paraId="5DFB6246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10.</w:t>
      </w:r>
    </w:p>
    <w:p w14:paraId="0FF5EFD9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Орган надлежан за припрему акта дужан је да сачини извештај о спроведеним консултацијама који садржи:</w:t>
      </w:r>
    </w:p>
    <w:p w14:paraId="68FF1831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1) податке о консултованим странама;</w:t>
      </w:r>
    </w:p>
    <w:p w14:paraId="1D501121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2) обим и методе спровођења консултација;</w:t>
      </w:r>
    </w:p>
    <w:p w14:paraId="23ADE619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3) питања о којима се расправљало;</w:t>
      </w:r>
    </w:p>
    <w:p w14:paraId="61610F04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4) примедбе, сугестије и коментаре који су узети у обзир;</w:t>
      </w:r>
    </w:p>
    <w:p w14:paraId="638A06A9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5) примедбе, сугестије и коментаре који нису уважени, са образложењем разлога;</w:t>
      </w:r>
    </w:p>
    <w:p w14:paraId="412E650D" w14:textId="77777777" w:rsidR="00B65BBC" w:rsidRPr="00597B7B" w:rsidRDefault="00B65BBC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6) закључке и препоруке.</w:t>
      </w:r>
    </w:p>
    <w:p w14:paraId="2BE76D87" w14:textId="77777777" w:rsidR="00B65BBC" w:rsidRPr="00597B7B" w:rsidRDefault="00B65BBC" w:rsidP="00810C9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Извештај о спроведеним консултацијама објављује се на порталу еКонсултације и интернет презентацији Општине у року од 15 дана од дана завршетка консултација.</w:t>
      </w:r>
    </w:p>
    <w:p w14:paraId="6861AAA8" w14:textId="77777777" w:rsidR="00B65BBC" w:rsidRPr="00F447AA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Извештај о спроведеним консултацијама чини саставни део еx-анте анализе ефеката јавне политике или прописа. </w:t>
      </w:r>
    </w:p>
    <w:p w14:paraId="05DCEE57" w14:textId="77777777" w:rsidR="00B65BBC" w:rsidRPr="00597B7B" w:rsidRDefault="00D6011B" w:rsidP="00B65BBC">
      <w:pPr>
        <w:spacing w:before="240" w:after="120" w:line="240" w:lineRule="auto"/>
        <w:outlineLvl w:val="0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III</w:t>
      </w:r>
      <w:r w:rsidR="00B65BBC" w:rsidRPr="00597B7B">
        <w:rPr>
          <w:rFonts w:ascii="Arial" w:eastAsia="Times New Roman" w:hAnsi="Arial" w:cs="Arial"/>
          <w:b/>
          <w:bCs/>
        </w:rPr>
        <w:t xml:space="preserve"> ЈАВНЕ РАСПРАВЕ</w:t>
      </w:r>
    </w:p>
    <w:p w14:paraId="07B02406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Врсте јавних расправа</w:t>
      </w:r>
    </w:p>
    <w:p w14:paraId="0B62B84C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11.</w:t>
      </w:r>
    </w:p>
    <w:p w14:paraId="65450556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може бити: обавезна јавна расправа и јавна расправа по захтеву, односно предлогу (у даљем тексту: факултативна јавна расправа).</w:t>
      </w:r>
    </w:p>
    <w:p w14:paraId="23EAAA42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Обавезна јавна расправа је јавна расправа која се обавезно спроводи у поступку припреме аката утврђених овом одлуком у складу са законом, односно Статутом.</w:t>
      </w:r>
    </w:p>
    <w:p w14:paraId="7C925CAC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lastRenderedPageBreak/>
        <w:t>Факултативна јавна расправа је јавна расправа која се може спровести у поступку доношења других општих аката из надлежности скупштине Општине, под условима и по поступку предвиђеном овом одлуком, у складу са Статутом.</w:t>
      </w:r>
    </w:p>
    <w:p w14:paraId="15FA2341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38273654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Када се спроводи обавезна јавна расправа</w:t>
      </w:r>
    </w:p>
    <w:p w14:paraId="535BF374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12.</w:t>
      </w:r>
    </w:p>
    <w:p w14:paraId="09979929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обавезно се организује и спроводи:</w:t>
      </w:r>
    </w:p>
    <w:p w14:paraId="17DB8294" w14:textId="77777777" w:rsidR="00B65BBC" w:rsidRPr="00597B7B" w:rsidRDefault="00B65BBC" w:rsidP="00B65BBC">
      <w:pPr>
        <w:numPr>
          <w:ilvl w:val="0"/>
          <w:numId w:val="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припреме Статута Општине;</w:t>
      </w:r>
    </w:p>
    <w:p w14:paraId="5B2D2295" w14:textId="77777777" w:rsidR="00B65BBC" w:rsidRPr="00597B7B" w:rsidRDefault="00810C99" w:rsidP="00B65BBC">
      <w:pPr>
        <w:numPr>
          <w:ilvl w:val="0"/>
          <w:numId w:val="2"/>
        </w:numPr>
        <w:spacing w:after="6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 </w:t>
      </w:r>
      <w:proofErr w:type="spellStart"/>
      <w:r>
        <w:rPr>
          <w:rFonts w:ascii="Arial" w:eastAsia="Times New Roman" w:hAnsi="Arial" w:cs="Arial"/>
        </w:rPr>
        <w:t>поступку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припреме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</w:t>
      </w:r>
      <w:r w:rsidR="00B65BBC" w:rsidRPr="00597B7B">
        <w:rPr>
          <w:rFonts w:ascii="Arial" w:eastAsia="Times New Roman" w:hAnsi="Arial" w:cs="Arial"/>
        </w:rPr>
        <w:t>длуке</w:t>
      </w:r>
      <w:proofErr w:type="spellEnd"/>
      <w:r w:rsidR="00B65BBC" w:rsidRPr="00597B7B">
        <w:rPr>
          <w:rFonts w:ascii="Arial" w:eastAsia="Times New Roman" w:hAnsi="Arial" w:cs="Arial"/>
        </w:rPr>
        <w:t xml:space="preserve"> о </w:t>
      </w:r>
      <w:proofErr w:type="spellStart"/>
      <w:r w:rsidR="00B65BBC" w:rsidRPr="00597B7B">
        <w:rPr>
          <w:rFonts w:ascii="Arial" w:eastAsia="Times New Roman" w:hAnsi="Arial" w:cs="Arial"/>
        </w:rPr>
        <w:t>буџету</w:t>
      </w:r>
      <w:proofErr w:type="spellEnd"/>
      <w:r w:rsidR="00B65BBC" w:rsidRPr="00597B7B">
        <w:rPr>
          <w:rFonts w:ascii="Arial" w:eastAsia="Times New Roman" w:hAnsi="Arial" w:cs="Arial"/>
        </w:rPr>
        <w:t xml:space="preserve"> </w:t>
      </w:r>
      <w:proofErr w:type="spellStart"/>
      <w:r w:rsidR="00B65BBC" w:rsidRPr="00597B7B">
        <w:rPr>
          <w:rFonts w:ascii="Arial" w:eastAsia="Times New Roman" w:hAnsi="Arial" w:cs="Arial"/>
        </w:rPr>
        <w:t>Општине</w:t>
      </w:r>
      <w:proofErr w:type="spellEnd"/>
      <w:r w:rsidR="00B65BBC" w:rsidRPr="00597B7B">
        <w:rPr>
          <w:rFonts w:ascii="Arial" w:eastAsia="Times New Roman" w:hAnsi="Arial" w:cs="Arial"/>
        </w:rPr>
        <w:t xml:space="preserve"> (у </w:t>
      </w:r>
      <w:proofErr w:type="spellStart"/>
      <w:r w:rsidR="00B65BBC" w:rsidRPr="00597B7B">
        <w:rPr>
          <w:rFonts w:ascii="Arial" w:eastAsia="Times New Roman" w:hAnsi="Arial" w:cs="Arial"/>
        </w:rPr>
        <w:t>делу</w:t>
      </w:r>
      <w:proofErr w:type="spellEnd"/>
      <w:r w:rsidR="00B65BBC" w:rsidRPr="00597B7B">
        <w:rPr>
          <w:rFonts w:ascii="Arial" w:eastAsia="Times New Roman" w:hAnsi="Arial" w:cs="Arial"/>
        </w:rPr>
        <w:t xml:space="preserve"> планирања инвестиција);</w:t>
      </w:r>
    </w:p>
    <w:p w14:paraId="6D949E85" w14:textId="77777777" w:rsidR="00B65BBC" w:rsidRPr="00597B7B" w:rsidRDefault="00B65BBC" w:rsidP="00B65BBC">
      <w:pPr>
        <w:numPr>
          <w:ilvl w:val="0"/>
          <w:numId w:val="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припреме Плана развоја и докумената јавних политика Општине;</w:t>
      </w:r>
    </w:p>
    <w:p w14:paraId="79923FD6" w14:textId="77777777" w:rsidR="00B65BBC" w:rsidRPr="00597B7B" w:rsidRDefault="00B65BBC" w:rsidP="00B65BBC">
      <w:pPr>
        <w:numPr>
          <w:ilvl w:val="0"/>
          <w:numId w:val="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утврђивања стопа изворних прихода Општине;</w:t>
      </w:r>
    </w:p>
    <w:p w14:paraId="7AA7E7C1" w14:textId="77777777" w:rsidR="00B65BBC" w:rsidRPr="00597B7B" w:rsidRDefault="00B65BBC" w:rsidP="00B65BBC">
      <w:pPr>
        <w:numPr>
          <w:ilvl w:val="0"/>
          <w:numId w:val="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припреме просторних и урбанистичких планова;</w:t>
      </w:r>
    </w:p>
    <w:p w14:paraId="1672D06D" w14:textId="77777777" w:rsidR="00B65BBC" w:rsidRPr="00597B7B" w:rsidRDefault="00B65BBC" w:rsidP="00B65BBC">
      <w:pPr>
        <w:numPr>
          <w:ilvl w:val="0"/>
          <w:numId w:val="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другим случајевима предвиђеним законом и Статутом.</w:t>
      </w:r>
    </w:p>
    <w:p w14:paraId="4DB29C12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Обавезну јавну расправу о нацрту акта организује и спроводи Општинско веће, на начин и у време које предложи орган, односно радно тело скупштине надлежно за утврђивање, односно за припрему нацрта акта.</w:t>
      </w:r>
    </w:p>
    <w:p w14:paraId="581A3A66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013F4F6C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Јавна расправа о нацрту Статута, односно одлуке о промени Статута</w:t>
      </w:r>
    </w:p>
    <w:p w14:paraId="74D69914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13.</w:t>
      </w:r>
    </w:p>
    <w:p w14:paraId="67BB92F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доношења новог или промене постојећег Статута, јавна расправа се спроводи о нацрту Статута, односно нацрту одлуке о промени Статута.</w:t>
      </w:r>
    </w:p>
    <w:p w14:paraId="22021F7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 Радно тело скупштине Општине надлежно за припрему нацрта Статута, односно нацрта одлуке о промени Статута, дужно је да уз обавештење из члана  </w:t>
      </w:r>
      <w:r w:rsidRPr="00597B7B">
        <w:rPr>
          <w:rFonts w:ascii="Arial" w:eastAsia="Times New Roman" w:hAnsi="Arial" w:cs="Arial"/>
          <w:shd w:val="clear" w:color="auto" w:fill="D3D3D3"/>
        </w:rPr>
        <w:t xml:space="preserve"> </w:t>
      </w:r>
      <w:proofErr w:type="gramStart"/>
      <w:r w:rsidRPr="00597B7B">
        <w:rPr>
          <w:rFonts w:ascii="Arial" w:eastAsia="Times New Roman" w:hAnsi="Arial" w:cs="Arial"/>
          <w:shd w:val="clear" w:color="auto" w:fill="D3D3D3"/>
        </w:rPr>
        <w:t xml:space="preserve">5 </w:t>
      </w:r>
      <w:r w:rsidRPr="00597B7B">
        <w:rPr>
          <w:rFonts w:ascii="Arial" w:eastAsia="Times New Roman" w:hAnsi="Arial" w:cs="Arial"/>
        </w:rPr>
        <w:t>.</w:t>
      </w:r>
      <w:proofErr w:type="gramEnd"/>
      <w:r w:rsidRPr="00597B7B">
        <w:rPr>
          <w:rFonts w:ascii="Arial" w:eastAsia="Times New Roman" w:hAnsi="Arial" w:cs="Arial"/>
        </w:rPr>
        <w:t xml:space="preserve"> ове одлуке објави и основне информације о планираним решењима која ће бити предложена. </w:t>
      </w:r>
    </w:p>
    <w:p w14:paraId="467DFD3C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6A68BAF0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Када се не мора спровести јавна расправа о промени Статута</w:t>
      </w:r>
    </w:p>
    <w:p w14:paraId="4ED888B7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14.</w:t>
      </w:r>
    </w:p>
    <w:p w14:paraId="6401B429" w14:textId="77777777" w:rsidR="00B65BBC" w:rsidRPr="00F447AA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Ако се промена Статута предлаже само ради усклађивања са законом које се врши путем преузимања прецизних законских решења, скупштина Општине може актом о приступању промени Статута одлучити да се јавна расправа </w:t>
      </w:r>
      <w:proofErr w:type="spellStart"/>
      <w:r w:rsidRPr="00597B7B">
        <w:rPr>
          <w:rFonts w:ascii="Arial" w:eastAsia="Times New Roman" w:hAnsi="Arial" w:cs="Arial"/>
        </w:rPr>
        <w:t>не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спроведе</w:t>
      </w:r>
      <w:proofErr w:type="spellEnd"/>
      <w:r w:rsidRPr="00597B7B">
        <w:rPr>
          <w:rFonts w:ascii="Arial" w:eastAsia="Times New Roman" w:hAnsi="Arial" w:cs="Arial"/>
        </w:rPr>
        <w:t xml:space="preserve">, </w:t>
      </w:r>
      <w:proofErr w:type="spellStart"/>
      <w:r w:rsidRPr="00597B7B">
        <w:rPr>
          <w:rFonts w:ascii="Arial" w:eastAsia="Times New Roman" w:hAnsi="Arial" w:cs="Arial"/>
        </w:rPr>
        <w:t>ако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законом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није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другачије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предвиђено</w:t>
      </w:r>
      <w:proofErr w:type="spellEnd"/>
      <w:r w:rsidRPr="00597B7B">
        <w:rPr>
          <w:rFonts w:ascii="Arial" w:eastAsia="Times New Roman" w:hAnsi="Arial" w:cs="Arial"/>
        </w:rPr>
        <w:t>.</w:t>
      </w:r>
    </w:p>
    <w:p w14:paraId="30698760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proofErr w:type="spellStart"/>
      <w:r w:rsidRPr="00597B7B">
        <w:rPr>
          <w:rFonts w:ascii="Arial" w:eastAsia="Times New Roman" w:hAnsi="Arial" w:cs="Arial"/>
          <w:b/>
          <w:bCs/>
        </w:rPr>
        <w:t>Јавна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97B7B">
        <w:rPr>
          <w:rFonts w:ascii="Arial" w:eastAsia="Times New Roman" w:hAnsi="Arial" w:cs="Arial"/>
          <w:b/>
          <w:bCs/>
        </w:rPr>
        <w:t>расправа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о </w:t>
      </w:r>
      <w:proofErr w:type="spellStart"/>
      <w:r w:rsidRPr="00597B7B">
        <w:rPr>
          <w:rFonts w:ascii="Arial" w:eastAsia="Times New Roman" w:hAnsi="Arial" w:cs="Arial"/>
          <w:b/>
          <w:bCs/>
        </w:rPr>
        <w:t>нацрту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одлуке о буџету</w:t>
      </w:r>
    </w:p>
    <w:p w14:paraId="5B7B38BA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15.</w:t>
      </w:r>
    </w:p>
    <w:p w14:paraId="213C2305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припреме буџета, јавна расправа се спроводи о нацрту одлуке о буџету.</w:t>
      </w:r>
    </w:p>
    <w:p w14:paraId="1B183C6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Позив за јавну расправу о нацрту одлуке о буџету Општинско веће мора објавити најмање 10 дана пре дана одржавања јавне расправе.</w:t>
      </w:r>
    </w:p>
    <w:p w14:paraId="0BD2F1A0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 Уз позив за спровођење јавне расправе о нацрту одлуке о буџету, поред образложеног нацрта плана објављују се и информације о резултатима  </w:t>
      </w:r>
      <w:r w:rsidRPr="00597B7B">
        <w:rPr>
          <w:rFonts w:ascii="Arial" w:eastAsia="Times New Roman" w:hAnsi="Arial" w:cs="Arial"/>
          <w:shd w:val="clear" w:color="auto" w:fill="D3D3D3"/>
        </w:rPr>
        <w:t xml:space="preserve"> консултација  </w:t>
      </w:r>
      <w:r w:rsidRPr="00597B7B">
        <w:rPr>
          <w:rFonts w:ascii="Arial" w:eastAsia="Times New Roman" w:hAnsi="Arial" w:cs="Arial"/>
        </w:rPr>
        <w:t xml:space="preserve"> уколико су претходно спроведене. </w:t>
      </w:r>
    </w:p>
    <w:p w14:paraId="368C3A4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о нацрту одлуке о буџету обавезно укључује и представљање и разматрање инвестиционог дела буџета, односно капиталних пројеката, расхода и издатака.</w:t>
      </w:r>
    </w:p>
    <w:p w14:paraId="3CA57823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lastRenderedPageBreak/>
        <w:t>Приликом утврђивања предлога расхода и издатака за укључивање у буџет, а нарочито предлога капиталних пројеката, орган надлежан за утврђивање предлога одлуке о буџету, води рачуна о предлозима и сугестијама добијеним током јавне расправе.</w:t>
      </w:r>
    </w:p>
    <w:p w14:paraId="32FE9A3A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6C6F6FCB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Јавна расправа у поступку припреме планских докумената Општине</w:t>
      </w:r>
    </w:p>
    <w:p w14:paraId="0A20BEF4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16.</w:t>
      </w:r>
    </w:p>
    <w:p w14:paraId="254A4207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се спроводи у поступку припреме:</w:t>
      </w:r>
    </w:p>
    <w:p w14:paraId="2CD3C08A" w14:textId="77777777" w:rsidR="00B65BBC" w:rsidRPr="00597B7B" w:rsidRDefault="00B65BBC" w:rsidP="00B65BBC">
      <w:pPr>
        <w:numPr>
          <w:ilvl w:val="0"/>
          <w:numId w:val="3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Плана развоја Општине;</w:t>
      </w:r>
    </w:p>
    <w:p w14:paraId="528E383C" w14:textId="77777777" w:rsidR="00B65BBC" w:rsidRPr="00597B7B" w:rsidRDefault="00B65BBC" w:rsidP="00B65BBC">
      <w:pPr>
        <w:numPr>
          <w:ilvl w:val="0"/>
          <w:numId w:val="3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Документа јавне политике (стратегија, програм, концепт политике и акциони план).</w:t>
      </w:r>
    </w:p>
    <w:p w14:paraId="3510484A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4CB20757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Јавна расправа у припреми Плана развоја</w:t>
      </w:r>
    </w:p>
    <w:p w14:paraId="64D060E1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17.</w:t>
      </w:r>
    </w:p>
    <w:p w14:paraId="2921947F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у припреми Плана развоја Општине спроводи се по поступку прописаном посебном одлуком скупштине Општине којом се ближе одређује садржина и поступак доношења Плана развоја у складу са прописом Владе РС којим се утврђују обавезни елементи плана развоја.</w:t>
      </w:r>
    </w:p>
    <w:p w14:paraId="084A902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2F89BF21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Јавна расправа у припреми докумената јавне политике</w:t>
      </w:r>
    </w:p>
    <w:p w14:paraId="527611FB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18.</w:t>
      </w:r>
    </w:p>
    <w:p w14:paraId="169C9E7B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Општинско веће је дужно да пре подношења скупштини Општине на разматрање и усвајање документа јавне политике, организује и спроведе јавну расправу о документу јавне политике, осим у случајевима одређеним Уредбом.</w:t>
      </w:r>
    </w:p>
    <w:p w14:paraId="1178956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Поступак јавне расправе започиње објављивањем јавног позива за учешће у јавној расправи са програмом јавне расправе, на интернет презентацији Општине.</w:t>
      </w:r>
    </w:p>
    <w:p w14:paraId="5A0927A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Јавни позив обавезно садржи:</w:t>
      </w:r>
    </w:p>
    <w:p w14:paraId="2C43F0B7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податке о предлагачу и доносиоцу (назив и седиште);</w:t>
      </w:r>
    </w:p>
    <w:p w14:paraId="4576604A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назив документа јавне политике који је предмет јавне расправе;</w:t>
      </w:r>
    </w:p>
    <w:p w14:paraId="6958DF7B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област планирања и спровођења јавних политика;</w:t>
      </w:r>
    </w:p>
    <w:p w14:paraId="11826168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информације о образовању и саставу радне групе која је припремила предлог документа јавне политике.</w:t>
      </w:r>
    </w:p>
    <w:p w14:paraId="51DF7F96" w14:textId="77777777" w:rsidR="00B65BBC" w:rsidRPr="00597B7B" w:rsidRDefault="00B65BBC" w:rsidP="00F33D28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Програм јавне расправе обавезно садржи:</w:t>
      </w:r>
    </w:p>
    <w:p w14:paraId="062E8F2A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предлог документа јавне политике који је предмет јавне расправе;</w:t>
      </w:r>
    </w:p>
    <w:p w14:paraId="4336E06D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рок за спровођење јавне расправе;</w:t>
      </w:r>
    </w:p>
    <w:p w14:paraId="2B4C88D8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важне информације о активностима које се планирају у оквиру јавне расправе (одржавање округлих столова, трибина, адресу и време њиховог одржавања и др.);</w:t>
      </w:r>
    </w:p>
    <w:p w14:paraId="322A98BE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информације о начину достављања предлога, сугестија, иницијатива и коментара;</w:t>
      </w:r>
    </w:p>
    <w:p w14:paraId="2732756F" w14:textId="77777777" w:rsidR="00B65BBC" w:rsidRPr="009B02E9" w:rsidRDefault="00B65BBC" w:rsidP="009B02E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начине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информисања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јавности</w:t>
      </w:r>
      <w:proofErr w:type="spellEnd"/>
      <w:r w:rsidRPr="009B02E9">
        <w:rPr>
          <w:rFonts w:ascii="Arial" w:hAnsi="Arial" w:cs="Arial"/>
        </w:rPr>
        <w:t xml:space="preserve"> о јавној расправи;</w:t>
      </w:r>
    </w:p>
    <w:p w14:paraId="55CFF6F1" w14:textId="77777777" w:rsidR="00B65BBC" w:rsidRPr="00597B7B" w:rsidRDefault="00B65BBC" w:rsidP="00F33D28">
      <w:pPr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друге податке значајне за спровођење јавне расправе.</w:t>
      </w:r>
    </w:p>
    <w:p w14:paraId="264170AA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траје најмање 20 дана, а рок за достављање иницијатива, предлога, сугестија и коментара у писаном или електронском облику износи најмање 15 дана од дана објављивања јавног позива.</w:t>
      </w:r>
    </w:p>
    <w:p w14:paraId="378BFFE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lastRenderedPageBreak/>
        <w:t xml:space="preserve"> Уз јавни позив за спровођење јавне расправе о документу јавне политике, обавезно се објављује и информација о </w:t>
      </w:r>
      <w:r w:rsidRPr="00597B7B">
        <w:rPr>
          <w:rFonts w:ascii="Arial" w:hAnsi="Arial" w:cs="Arial"/>
        </w:rPr>
        <w:t>резултатима   консултација   спроведених</w:t>
      </w:r>
      <w:r w:rsidRPr="00597B7B">
        <w:rPr>
          <w:rFonts w:ascii="Arial" w:eastAsia="Times New Roman" w:hAnsi="Arial" w:cs="Arial"/>
        </w:rPr>
        <w:t xml:space="preserve"> до почетка јавне расправе. </w:t>
      </w:r>
    </w:p>
    <w:p w14:paraId="10E5FC98" w14:textId="77777777" w:rsidR="00B65BBC" w:rsidRPr="00F447AA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Уз предлог документа јавне политике који је предмет јавне расправе, прилаже се и извештај о спроведеној анализи ефеката, у смислу </w:t>
      </w:r>
      <w:proofErr w:type="spellStart"/>
      <w:r w:rsidRPr="00597B7B">
        <w:rPr>
          <w:rFonts w:ascii="Arial" w:eastAsia="Times New Roman" w:hAnsi="Arial" w:cs="Arial"/>
        </w:rPr>
        <w:t>Уредбе</w:t>
      </w:r>
      <w:proofErr w:type="spellEnd"/>
      <w:r w:rsidRPr="00597B7B">
        <w:rPr>
          <w:rFonts w:ascii="Arial" w:eastAsia="Times New Roman" w:hAnsi="Arial" w:cs="Arial"/>
        </w:rPr>
        <w:t xml:space="preserve"> и </w:t>
      </w:r>
      <w:proofErr w:type="spellStart"/>
      <w:r w:rsidRPr="00597B7B">
        <w:rPr>
          <w:rFonts w:ascii="Arial" w:eastAsia="Times New Roman" w:hAnsi="Arial" w:cs="Arial"/>
        </w:rPr>
        <w:t>закона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који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уређује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плански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систем</w:t>
      </w:r>
      <w:proofErr w:type="spellEnd"/>
      <w:r w:rsidRPr="00597B7B">
        <w:rPr>
          <w:rFonts w:ascii="Arial" w:eastAsia="Times New Roman" w:hAnsi="Arial" w:cs="Arial"/>
        </w:rPr>
        <w:t>.</w:t>
      </w:r>
    </w:p>
    <w:p w14:paraId="6218105C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proofErr w:type="spellStart"/>
      <w:r w:rsidRPr="00597B7B">
        <w:rPr>
          <w:rFonts w:ascii="Arial" w:eastAsia="Times New Roman" w:hAnsi="Arial" w:cs="Arial"/>
          <w:b/>
          <w:bCs/>
        </w:rPr>
        <w:t>Извештај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о </w:t>
      </w:r>
      <w:proofErr w:type="spellStart"/>
      <w:r w:rsidRPr="00597B7B">
        <w:rPr>
          <w:rFonts w:ascii="Arial" w:eastAsia="Times New Roman" w:hAnsi="Arial" w:cs="Arial"/>
          <w:b/>
          <w:bCs/>
        </w:rPr>
        <w:t>спроведеној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97B7B">
        <w:rPr>
          <w:rFonts w:ascii="Arial" w:eastAsia="Times New Roman" w:hAnsi="Arial" w:cs="Arial"/>
          <w:b/>
          <w:bCs/>
        </w:rPr>
        <w:t>јавној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расправи о документу јавне политике</w:t>
      </w:r>
    </w:p>
    <w:p w14:paraId="50387BA7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19.</w:t>
      </w:r>
    </w:p>
    <w:p w14:paraId="21EC948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Општинско веће је дужно да извештај о спроведеној јавној расправи објави на интернет презентацији Општине, најкасније седмог радног дана пре подношења скупштини на разматрање и усвајање документа јавне политике.</w:t>
      </w:r>
    </w:p>
    <w:p w14:paraId="0C0AD73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Извештај из става 1. овог члана, нарочито садржи податке о:</w:t>
      </w:r>
    </w:p>
    <w:p w14:paraId="16EFEA9F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времену и месту одржавања јавне расправе;</w:t>
      </w:r>
    </w:p>
    <w:p w14:paraId="0D0896BA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заступљености јавног сектора, невладиног сектора и привреде;</w:t>
      </w:r>
    </w:p>
    <w:p w14:paraId="1D8B238E" w14:textId="77777777" w:rsidR="00281414" w:rsidRPr="00597B7B" w:rsidRDefault="00B65BBC" w:rsidP="00281414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датим сугестијама у погледу дефинисања посебних циљева и мера за постизање тих циљева, као и избора институција надлежних за њихово спровођење и формулисања показатеља учинка јавних политика, односно мера;</w:t>
      </w:r>
    </w:p>
    <w:p w14:paraId="7DDFCB16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начину на који су сугестије уграђене у предлог документа јавне политике и ако нису, из којих разлога то није учињено;</w:t>
      </w:r>
    </w:p>
    <w:p w14:paraId="0D7EF64B" w14:textId="77777777" w:rsidR="00281414" w:rsidRPr="00597B7B" w:rsidRDefault="00281414" w:rsidP="00AA3CF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97B7B">
        <w:rPr>
          <w:rFonts w:ascii="Arial" w:hAnsi="Arial" w:cs="Arial"/>
        </w:rPr>
        <w:t>свака достављена примедба, или предлог мора имати појединачан одговор, без груписања општим образложењима.</w:t>
      </w:r>
    </w:p>
    <w:p w14:paraId="5ABB52EB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Извештај о спроведеној јавној расправи прилаже се уз предлог документа јавне политике који се подноси скупштини на усвајање.</w:t>
      </w:r>
    </w:p>
    <w:p w14:paraId="5F68D9A3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54721B01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Ажурирање и објављивање предлога документа јавне политике</w:t>
      </w:r>
    </w:p>
    <w:p w14:paraId="3882D892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20.</w:t>
      </w:r>
    </w:p>
    <w:p w14:paraId="0EBB1F66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Општинско веће је дужно да по окончању јавне расправе ажурира предлог документа јавне политике и налазе спроведене анализе ефеката у складу са резултатима те расправе и да ажурирану верзију тог документа објави на интернет презентацији Општине, најкасније седмог радног дана пре подношења документа скупштини на разматрање и усвајање.</w:t>
      </w:r>
    </w:p>
    <w:p w14:paraId="3BB05509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76BB10F5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Јавна расправа у поступку утврђивања стопа изворних прихода</w:t>
      </w:r>
    </w:p>
    <w:p w14:paraId="01868D48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21.</w:t>
      </w:r>
    </w:p>
    <w:p w14:paraId="21E6A374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утврђивања стопа изворних прихода, јавна расправа се организује о нацртима:</w:t>
      </w:r>
    </w:p>
    <w:p w14:paraId="281957A2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одлука којима се утврђују стопе изворних прихода,</w:t>
      </w:r>
    </w:p>
    <w:p w14:paraId="6F43B38F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одлука којима се уређују начин и мерила за одређивање висине локалних такса и накнада.</w:t>
      </w:r>
    </w:p>
    <w:p w14:paraId="134C6502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може се, на образложени предлог органа надлежног за припрему и утврђивање нацрта, спроводити истовремено о свим одлукама из става 1. овог члана.</w:t>
      </w:r>
    </w:p>
    <w:p w14:paraId="74CBB6BE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На образложени предлог органа из става 2. овог члана, јавна расправа изузетно се може спроводити истовремено са нацртом одлуке о буџету.</w:t>
      </w:r>
    </w:p>
    <w:p w14:paraId="462E9FFE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05BCAE9D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lastRenderedPageBreak/>
        <w:t>Јавна расправа у поступку припреме просторних и урбанистичких планова</w:t>
      </w:r>
    </w:p>
    <w:p w14:paraId="3283809F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22.</w:t>
      </w:r>
    </w:p>
    <w:p w14:paraId="79EA2774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 поступку припреме просторних и урбанистичких планова из надлежности Општине, јавна расправа се спроводи о нацрту одлуке о изради плана.</w:t>
      </w:r>
    </w:p>
    <w:p w14:paraId="26F88939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Уз јавни позив за спровођење јавне расправе, поред образложеног нацрта одлуке о изради плана који садржи све елементе прописане законом и другим прописом којим се уређује поступак израде и доношења планског документа, објављује се и мишљење органа надлежног за заштиту животне средине о потреби израде стратешке процене утицаја на животну средину.</w:t>
      </w:r>
    </w:p>
    <w:p w14:paraId="27B521C1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6ADCBEFB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Учешће јавности после доношења одлуке о изради планског документа</w:t>
      </w:r>
    </w:p>
    <w:p w14:paraId="3197832B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23.</w:t>
      </w:r>
    </w:p>
    <w:p w14:paraId="1C8FD653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Учешће јавности у току раног јавног увида, јавног увида у нацрт плана и јавне презентације плана, остварује су по одредбама закона и другог прописа којим се уређује поступак израде и доношења просторног и урбанистичког плана.</w:t>
      </w:r>
    </w:p>
    <w:p w14:paraId="551DEF7D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7879773B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Факултативна јавна расправа</w:t>
      </w:r>
    </w:p>
    <w:p w14:paraId="66E0170E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24.</w:t>
      </w:r>
    </w:p>
    <w:p w14:paraId="3DE1616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Јавна расправа може се спровести у поступку доношења других општих аката из надлежности Скупштине Општине, на основу захтева предлагача општег акта, једне трећине одборника или предлога 100 грађана.</w:t>
      </w:r>
    </w:p>
    <w:p w14:paraId="0A62AD26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proofErr w:type="gramStart"/>
      <w:r w:rsidRPr="00597B7B">
        <w:rPr>
          <w:rFonts w:ascii="Arial" w:eastAsia="Times New Roman" w:hAnsi="Arial" w:cs="Arial"/>
        </w:rPr>
        <w:t>Захтев ,</w:t>
      </w:r>
      <w:proofErr w:type="gramEnd"/>
      <w:r w:rsidRPr="00597B7B">
        <w:rPr>
          <w:rFonts w:ascii="Arial" w:eastAsia="Times New Roman" w:hAnsi="Arial" w:cs="Arial"/>
        </w:rPr>
        <w:t xml:space="preserve"> односно предлог из става 1. овог члана подноси се у писаном облику и мора бити образложен.</w:t>
      </w:r>
    </w:p>
    <w:p w14:paraId="0699408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proofErr w:type="gramStart"/>
      <w:r w:rsidRPr="00597B7B">
        <w:rPr>
          <w:rFonts w:ascii="Arial" w:eastAsia="Times New Roman" w:hAnsi="Arial" w:cs="Arial"/>
        </w:rPr>
        <w:t>Захтев ,</w:t>
      </w:r>
      <w:proofErr w:type="gramEnd"/>
      <w:r w:rsidRPr="00597B7B">
        <w:rPr>
          <w:rFonts w:ascii="Arial" w:eastAsia="Times New Roman" w:hAnsi="Arial" w:cs="Arial"/>
        </w:rPr>
        <w:t xml:space="preserve"> односно предлог садржи: назив акта за који се јавна расправа захтева, односно предлаже, предлог круга учесника у јавној расправи са назначењем учесника којима се посебан позив доставља, назначење времена и начина одржавања јавне расправе и друге податке значајне за одржавање предметне јавне расправе.</w:t>
      </w:r>
    </w:p>
    <w:p w14:paraId="404D5DF3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Предлог грађана за спровођење јавне расправе је пуноважан ако га својим потписима подржи најмање 100 грађана са бирачким правом на територији Општине.</w:t>
      </w:r>
    </w:p>
    <w:p w14:paraId="731A041F" w14:textId="77777777" w:rsidR="00B65BBC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Прикупљање потписа грађана за спровођење јавне расправе из става 4. овог члана, спроводи се у </w:t>
      </w:r>
      <w:proofErr w:type="spellStart"/>
      <w:r w:rsidRPr="00597B7B">
        <w:rPr>
          <w:rFonts w:ascii="Arial" w:eastAsia="Times New Roman" w:hAnsi="Arial" w:cs="Arial"/>
        </w:rPr>
        <w:t>складу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са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прописима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који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уређују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грађанску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иницијативу</w:t>
      </w:r>
      <w:proofErr w:type="spellEnd"/>
      <w:r w:rsidRPr="00597B7B">
        <w:rPr>
          <w:rFonts w:ascii="Arial" w:eastAsia="Times New Roman" w:hAnsi="Arial" w:cs="Arial"/>
        </w:rPr>
        <w:t>.</w:t>
      </w:r>
    </w:p>
    <w:p w14:paraId="481D1917" w14:textId="77777777" w:rsidR="00F447AA" w:rsidRPr="00F447AA" w:rsidRDefault="00F447AA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1F585CB3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proofErr w:type="spellStart"/>
      <w:r w:rsidRPr="00597B7B">
        <w:rPr>
          <w:rFonts w:ascii="Arial" w:eastAsia="Times New Roman" w:hAnsi="Arial" w:cs="Arial"/>
          <w:b/>
          <w:bCs/>
        </w:rPr>
        <w:t>Одлучивање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о </w:t>
      </w:r>
      <w:proofErr w:type="spellStart"/>
      <w:r w:rsidRPr="00597B7B">
        <w:rPr>
          <w:rFonts w:ascii="Arial" w:eastAsia="Times New Roman" w:hAnsi="Arial" w:cs="Arial"/>
          <w:b/>
          <w:bCs/>
        </w:rPr>
        <w:t>оправданости</w:t>
      </w:r>
      <w:proofErr w:type="spellEnd"/>
      <w:r w:rsidRPr="00597B7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597B7B">
        <w:rPr>
          <w:rFonts w:ascii="Arial" w:eastAsia="Times New Roman" w:hAnsi="Arial" w:cs="Arial"/>
          <w:b/>
          <w:bCs/>
        </w:rPr>
        <w:t>захтева</w:t>
      </w:r>
      <w:proofErr w:type="spellEnd"/>
      <w:r w:rsidRPr="00597B7B">
        <w:rPr>
          <w:rFonts w:ascii="Arial" w:eastAsia="Times New Roman" w:hAnsi="Arial" w:cs="Arial"/>
          <w:b/>
          <w:bCs/>
        </w:rPr>
        <w:t>, односно предлога за спровођење факултативне јавне расправе</w:t>
      </w:r>
    </w:p>
    <w:p w14:paraId="1BE91499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25.</w:t>
      </w:r>
    </w:p>
    <w:p w14:paraId="57C7F5B1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Радно тело скупштине Општине у чијем су делокругу питања која се уређују општим актом, одлучује по примљеном захтеву, односно предлогу грађана из члана 24. ове одлуке, у року од 30 (тридесет) дана од дана достављања предлога.</w:t>
      </w:r>
    </w:p>
    <w:p w14:paraId="2D29656A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Приликом одлучивања о оправданости захтева, односно предлога за спровођење јавне расправе, надлежно радно тело нарочито цени да ли се актом у целини на нов начин уређују односи у одређеној области, односно да ли се њиме битно мењају постојећа решења или статус и права грађана.</w:t>
      </w:r>
    </w:p>
    <w:p w14:paraId="28244C61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lastRenderedPageBreak/>
        <w:t>Уколико надлежно радно тело прихвати захтев, односно предлог из става 1. овог члана, Општинско веће је дужно да организује јавну расправу, по правилу, на начин и у време које је у тим поднесцима предложено.</w:t>
      </w:r>
    </w:p>
    <w:p w14:paraId="1392F9E9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088A1CDD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Орган надлежан за организовање јавне расправе</w:t>
      </w:r>
    </w:p>
    <w:p w14:paraId="35820D1F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26.</w:t>
      </w:r>
    </w:p>
    <w:p w14:paraId="593E3900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Општинско веће организује јавну расправу, одређује рок за спровођење, начин спровођења, место и време спровођења јавне расправе.</w:t>
      </w:r>
    </w:p>
    <w:p w14:paraId="431D8D91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5FCCC1F9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Покретање поступка јавне расправе</w:t>
      </w:r>
    </w:p>
    <w:p w14:paraId="4D3A668A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27.</w:t>
      </w:r>
    </w:p>
    <w:p w14:paraId="547CAA5A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Општинско веће упућује јавни позив грађанима, удружењима, стручној и осталој јавности, за учешће у јавној расправи.</w:t>
      </w:r>
    </w:p>
    <w:p w14:paraId="4DA01FF4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Општинско веће може доставити посебан позив за учешће на јавној расправи одређеним појединцима, представницима органа, организацијама и удружењима за које сматра да су заинтересовани за акт који се разматра.</w:t>
      </w:r>
    </w:p>
    <w:p w14:paraId="12F6A4A4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 Јавни позив за учешће на јавној расправи, објављује се на интернет презентацији </w:t>
      </w:r>
      <w:r w:rsidRPr="00597B7B">
        <w:rPr>
          <w:rFonts w:ascii="Arial" w:hAnsi="Arial" w:cs="Arial"/>
        </w:rPr>
        <w:t xml:space="preserve">Општине   и на порталу еКонсултације, ако се јавна расправа спроводи и преко </w:t>
      </w:r>
      <w:proofErr w:type="gramStart"/>
      <w:r w:rsidRPr="00597B7B">
        <w:rPr>
          <w:rFonts w:ascii="Arial" w:hAnsi="Arial" w:cs="Arial"/>
        </w:rPr>
        <w:t>интернета</w:t>
      </w:r>
      <w:r w:rsidRPr="00597B7B">
        <w:rPr>
          <w:rFonts w:ascii="Arial" w:eastAsia="Times New Roman" w:hAnsi="Arial" w:cs="Arial"/>
          <w:shd w:val="clear" w:color="auto" w:fill="D3D3D3"/>
        </w:rPr>
        <w:t xml:space="preserve"> </w:t>
      </w:r>
      <w:r w:rsidRPr="00597B7B">
        <w:rPr>
          <w:rFonts w:ascii="Arial" w:eastAsia="Times New Roman" w:hAnsi="Arial" w:cs="Arial"/>
        </w:rPr>
        <w:t xml:space="preserve"> .</w:t>
      </w:r>
      <w:proofErr w:type="gramEnd"/>
      <w:r w:rsidRPr="00597B7B">
        <w:rPr>
          <w:rFonts w:ascii="Arial" w:eastAsia="Times New Roman" w:hAnsi="Arial" w:cs="Arial"/>
        </w:rPr>
        <w:t xml:space="preserve"> </w:t>
      </w:r>
    </w:p>
    <w:p w14:paraId="1B16E89E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Уз јавни позив обавезно се објављује програм спровођења јавне расправе, као и нацрт акта који је предмет јавне расправе са образложењем и прилозима.</w:t>
      </w:r>
    </w:p>
    <w:p w14:paraId="58E6C259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Од дана објављивања јавног позива до дана почетка одржавања јавне расправе не може проћи мање од пет дана.</w:t>
      </w:r>
    </w:p>
    <w:p w14:paraId="27BABF14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42412793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Садржина програма јавне расправе</w:t>
      </w:r>
    </w:p>
    <w:p w14:paraId="58980CEA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28.</w:t>
      </w:r>
    </w:p>
    <w:p w14:paraId="5C345708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Програм јавне расправе обавезно садржи:</w:t>
      </w:r>
    </w:p>
    <w:p w14:paraId="5EFBA891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рок за спровођење јавне расправе,</w:t>
      </w:r>
    </w:p>
    <w:p w14:paraId="777EBAA2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податке о лицима задуженим за давање информација и објашњења учесницима јавне расправе о предложеним решењима, а нарочито информација о проблему који треба да се реши тим прописом, односно о стању у области за коју се пропис доноси,</w:t>
      </w:r>
    </w:p>
    <w:p w14:paraId="53CAD1A3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информације о активностима које се планирају (одржавање округлих столова, трибина, презентација и слично, време и адреса њиховог одржавања), као и о лицу задуженом за управљање тим активностима,</w:t>
      </w:r>
    </w:p>
    <w:p w14:paraId="26D92C90" w14:textId="77777777" w:rsidR="00B65BBC" w:rsidRPr="00597B7B" w:rsidRDefault="00B65BBC" w:rsidP="00AA3CF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97B7B">
        <w:rPr>
          <w:rFonts w:ascii="Arial" w:hAnsi="Arial" w:cs="Arial"/>
        </w:rPr>
        <w:t>начине информисања јавности о јавној расправи,</w:t>
      </w:r>
    </w:p>
    <w:p w14:paraId="748F5BB0" w14:textId="77777777" w:rsidR="00B65BBC" w:rsidRPr="00597B7B" w:rsidRDefault="00B65BBC" w:rsidP="00AA3CF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97B7B">
        <w:rPr>
          <w:rFonts w:ascii="Arial" w:hAnsi="Arial" w:cs="Arial"/>
        </w:rPr>
        <w:t>рок и адресу за достављања предлога и сугестија у писаној и електронској форми и</w:t>
      </w:r>
    </w:p>
    <w:p w14:paraId="3ABD64CD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друге податке значајне за спровођење јавне расправе.</w:t>
      </w:r>
    </w:p>
    <w:p w14:paraId="0ED0DBAD" w14:textId="77777777" w:rsidR="00B65BBC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Програм јавне расправе утврђује Општинско веће на предлог органа надлежног за припрему </w:t>
      </w:r>
      <w:proofErr w:type="spellStart"/>
      <w:r w:rsidRPr="00597B7B">
        <w:rPr>
          <w:rFonts w:ascii="Arial" w:eastAsia="Times New Roman" w:hAnsi="Arial" w:cs="Arial"/>
        </w:rPr>
        <w:t>општег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акта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који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је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предмет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јавне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расправе</w:t>
      </w:r>
      <w:proofErr w:type="spellEnd"/>
      <w:r w:rsidRPr="00597B7B">
        <w:rPr>
          <w:rFonts w:ascii="Arial" w:eastAsia="Times New Roman" w:hAnsi="Arial" w:cs="Arial"/>
        </w:rPr>
        <w:t>.</w:t>
      </w:r>
    </w:p>
    <w:p w14:paraId="7D882F18" w14:textId="77777777" w:rsidR="00F447AA" w:rsidRPr="00F447AA" w:rsidRDefault="00F447AA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6C83B536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13CBBE73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lastRenderedPageBreak/>
        <w:t>Извештај о спроведеној јавној расправи</w:t>
      </w:r>
    </w:p>
    <w:p w14:paraId="0A55EF90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29.</w:t>
      </w:r>
    </w:p>
    <w:p w14:paraId="1DD41A1E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 спроведеној јавној расправи сачињава се извештај који садржи податке о:</w:t>
      </w:r>
    </w:p>
    <w:p w14:paraId="6CFAAA37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месту и времену одржане јавне расправе,</w:t>
      </w:r>
    </w:p>
    <w:p w14:paraId="6760FE75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активностима које су спроведене током јавне расправе (округли столови, трибине, презентације и слично),</w:t>
      </w:r>
    </w:p>
    <w:p w14:paraId="0F0EBFB9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овлашћеним представницима органа Општине који су учествовали на јавној расправи,</w:t>
      </w:r>
    </w:p>
    <w:p w14:paraId="43DDE14A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броју и структури учесника у јавној расправи,</w:t>
      </w:r>
    </w:p>
    <w:p w14:paraId="3218BFDB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броју и структури достављених предлога, сугестија, коментара,</w:t>
      </w:r>
    </w:p>
    <w:p w14:paraId="7A850494" w14:textId="77777777" w:rsidR="00B65BBC" w:rsidRPr="00597B7B" w:rsidRDefault="00B65BBC" w:rsidP="00B65BBC">
      <w:pPr>
        <w:numPr>
          <w:ilvl w:val="0"/>
          <w:numId w:val="6"/>
        </w:num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предлозима који су прихваћени и предлозима који нису, са образложењем разлога због којих нису прихваћени.</w:t>
      </w:r>
    </w:p>
    <w:p w14:paraId="5C0DA1AB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Извештај из става 1. овог члана објављује се на интернет презентацији Општине и на други погодан начин, у року од 15 дана од дана окончања јавне расправе.</w:t>
      </w:r>
    </w:p>
    <w:p w14:paraId="11FFF95C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240E08E7" w14:textId="77777777" w:rsidR="00B65BBC" w:rsidRPr="00597B7B" w:rsidRDefault="00B65BBC" w:rsidP="00B65BBC">
      <w:pPr>
        <w:spacing w:before="200" w:after="10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597B7B">
        <w:rPr>
          <w:rFonts w:ascii="Arial" w:eastAsia="Times New Roman" w:hAnsi="Arial" w:cs="Arial"/>
          <w:b/>
          <w:bCs/>
        </w:rPr>
        <w:t>Утврђивање предлога акта после спроведене расправе</w:t>
      </w:r>
    </w:p>
    <w:p w14:paraId="49784E86" w14:textId="77777777" w:rsidR="00B65BBC" w:rsidRPr="00597B7B" w:rsidRDefault="00B65BBC" w:rsidP="00B65BBC">
      <w:pPr>
        <w:spacing w:before="200" w:after="60" w:line="240" w:lineRule="auto"/>
        <w:jc w:val="center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Члан 30.</w:t>
      </w:r>
    </w:p>
    <w:p w14:paraId="276944E5" w14:textId="77777777" w:rsidR="00B65BBC" w:rsidRPr="00597B7B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>Орган надлежан за утврђивање предлога акта о којем је спроведена јавна расправа, дужан је да приликом утврђивања предлога акта води рачуна о сугестијама и предлозима датим у јавној расправи.</w:t>
      </w:r>
    </w:p>
    <w:p w14:paraId="0C84D358" w14:textId="77777777" w:rsidR="00B65BBC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  <w:r w:rsidRPr="00597B7B">
        <w:rPr>
          <w:rFonts w:ascii="Arial" w:eastAsia="Times New Roman" w:hAnsi="Arial" w:cs="Arial"/>
        </w:rPr>
        <w:t xml:space="preserve">Орган надлежан за утврђивање предлога акта о којем је спроведена јавна расправа, </w:t>
      </w:r>
      <w:proofErr w:type="spellStart"/>
      <w:r w:rsidRPr="00597B7B">
        <w:rPr>
          <w:rFonts w:ascii="Arial" w:eastAsia="Times New Roman" w:hAnsi="Arial" w:cs="Arial"/>
        </w:rPr>
        <w:t>дужан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је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да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извештај</w:t>
      </w:r>
      <w:proofErr w:type="spellEnd"/>
      <w:r w:rsidRPr="00597B7B">
        <w:rPr>
          <w:rFonts w:ascii="Arial" w:eastAsia="Times New Roman" w:hAnsi="Arial" w:cs="Arial"/>
        </w:rPr>
        <w:t xml:space="preserve"> о </w:t>
      </w:r>
      <w:proofErr w:type="spellStart"/>
      <w:r w:rsidRPr="00597B7B">
        <w:rPr>
          <w:rFonts w:ascii="Arial" w:eastAsia="Times New Roman" w:hAnsi="Arial" w:cs="Arial"/>
        </w:rPr>
        <w:t>спроведеној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јавној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расправи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приложи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уз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предлог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акта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који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се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подноси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доносиоцу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акта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на</w:t>
      </w:r>
      <w:proofErr w:type="spellEnd"/>
      <w:r w:rsidRPr="00597B7B">
        <w:rPr>
          <w:rFonts w:ascii="Arial" w:eastAsia="Times New Roman" w:hAnsi="Arial" w:cs="Arial"/>
        </w:rPr>
        <w:t xml:space="preserve"> </w:t>
      </w:r>
      <w:proofErr w:type="spellStart"/>
      <w:r w:rsidRPr="00597B7B">
        <w:rPr>
          <w:rFonts w:ascii="Arial" w:eastAsia="Times New Roman" w:hAnsi="Arial" w:cs="Arial"/>
        </w:rPr>
        <w:t>усвајање</w:t>
      </w:r>
      <w:proofErr w:type="spellEnd"/>
      <w:r w:rsidRPr="00597B7B">
        <w:rPr>
          <w:rFonts w:ascii="Arial" w:eastAsia="Times New Roman" w:hAnsi="Arial" w:cs="Arial"/>
        </w:rPr>
        <w:t>.</w:t>
      </w:r>
    </w:p>
    <w:p w14:paraId="5EAC9BC0" w14:textId="77777777" w:rsidR="00B65BBC" w:rsidRPr="00F447AA" w:rsidRDefault="00B65BBC" w:rsidP="00B65BBC">
      <w:pPr>
        <w:spacing w:after="60" w:line="240" w:lineRule="auto"/>
        <w:jc w:val="both"/>
        <w:rPr>
          <w:rFonts w:ascii="Arial" w:eastAsia="Times New Roman" w:hAnsi="Arial" w:cs="Arial"/>
        </w:rPr>
      </w:pPr>
    </w:p>
    <w:p w14:paraId="1EE00B37" w14:textId="77777777" w:rsidR="00281414" w:rsidRPr="00F447AA" w:rsidRDefault="00F33D28" w:rsidP="00F447AA">
      <w:pPr>
        <w:jc w:val="center"/>
        <w:rPr>
          <w:rFonts w:ascii="Arial" w:hAnsi="Arial" w:cs="Arial"/>
          <w:b/>
        </w:rPr>
      </w:pPr>
      <w:r w:rsidRPr="00597B7B">
        <w:rPr>
          <w:rFonts w:ascii="Arial" w:hAnsi="Arial" w:cs="Arial"/>
          <w:b/>
        </w:rPr>
        <w:t>IV</w:t>
      </w:r>
      <w:r w:rsidR="00597B7B" w:rsidRPr="00597B7B">
        <w:rPr>
          <w:rFonts w:ascii="Arial" w:hAnsi="Arial" w:cs="Arial"/>
          <w:b/>
        </w:rPr>
        <w:t xml:space="preserve"> СТАНД</w:t>
      </w:r>
      <w:r w:rsidR="00281414" w:rsidRPr="00597B7B">
        <w:rPr>
          <w:rFonts w:ascii="Arial" w:hAnsi="Arial" w:cs="Arial"/>
          <w:b/>
        </w:rPr>
        <w:t>А</w:t>
      </w:r>
      <w:r w:rsidR="00597B7B" w:rsidRPr="00597B7B">
        <w:rPr>
          <w:rFonts w:ascii="Arial" w:hAnsi="Arial" w:cs="Arial"/>
          <w:b/>
        </w:rPr>
        <w:t>Р</w:t>
      </w:r>
      <w:r w:rsidR="00281414" w:rsidRPr="00597B7B">
        <w:rPr>
          <w:rFonts w:ascii="Arial" w:hAnsi="Arial" w:cs="Arial"/>
          <w:b/>
        </w:rPr>
        <w:t>ДИ ЗА КОНСУЛТАЦИЈЕ И ЈАВНЕ РАСПРАВЕ</w:t>
      </w:r>
    </w:p>
    <w:p w14:paraId="141AF721" w14:textId="77777777" w:rsidR="00281414" w:rsidRPr="00597B7B" w:rsidRDefault="00281414" w:rsidP="00AA3CF0">
      <w:pPr>
        <w:jc w:val="center"/>
        <w:rPr>
          <w:rFonts w:ascii="Arial" w:hAnsi="Arial" w:cs="Arial"/>
          <w:b/>
        </w:rPr>
      </w:pPr>
      <w:bookmarkStart w:id="0" w:name="_Hlk217039737"/>
      <w:proofErr w:type="spellStart"/>
      <w:r w:rsidRPr="00597B7B">
        <w:rPr>
          <w:rFonts w:ascii="Arial" w:hAnsi="Arial" w:cs="Arial"/>
          <w:b/>
        </w:rPr>
        <w:t>Стандарди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за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консултације</w:t>
      </w:r>
      <w:proofErr w:type="spellEnd"/>
    </w:p>
    <w:p w14:paraId="69875EAA" w14:textId="77777777" w:rsidR="00281414" w:rsidRPr="00597B7B" w:rsidRDefault="00281414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31.</w:t>
      </w:r>
    </w:p>
    <w:bookmarkEnd w:id="0"/>
    <w:p w14:paraId="09478A03" w14:textId="77777777" w:rsidR="00281414" w:rsidRPr="00597B7B" w:rsidRDefault="00281414" w:rsidP="009B02E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Поступак се не може сматрати консултацијом ако нису кумулативно испуњени следећи услови:</w:t>
      </w:r>
    </w:p>
    <w:p w14:paraId="188637EF" w14:textId="77777777" w:rsidR="00281414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правовремено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информисање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јавности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седам</w:t>
      </w:r>
      <w:proofErr w:type="spellEnd"/>
      <w:r w:rsidRPr="009B02E9">
        <w:rPr>
          <w:rFonts w:ascii="Arial" w:hAnsi="Arial" w:cs="Arial"/>
        </w:rPr>
        <w:t xml:space="preserve"> дана од почетка израде документа јавне политике или прописа)</w:t>
      </w:r>
    </w:p>
    <w:p w14:paraId="701C910E" w14:textId="77777777" w:rsidR="00281414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прописани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начин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позивања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заинтересованих</w:t>
      </w:r>
      <w:proofErr w:type="spellEnd"/>
      <w:r w:rsidRPr="009B02E9">
        <w:rPr>
          <w:rFonts w:ascii="Arial" w:hAnsi="Arial" w:cs="Arial"/>
        </w:rPr>
        <w:t xml:space="preserve"> страна (објављивање позива и документације)</w:t>
      </w:r>
    </w:p>
    <w:p w14:paraId="12F5BFFF" w14:textId="77777777" w:rsidR="00281414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минимално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време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трајања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најмање</w:t>
      </w:r>
      <w:proofErr w:type="spellEnd"/>
      <w:r w:rsidRPr="009B02E9">
        <w:rPr>
          <w:rFonts w:ascii="Arial" w:hAnsi="Arial" w:cs="Arial"/>
        </w:rPr>
        <w:t xml:space="preserve"> 15 дана од дана објављивања позива)</w:t>
      </w:r>
    </w:p>
    <w:p w14:paraId="78D3617D" w14:textId="77777777" w:rsidR="009B02E9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именовање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одговорног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лица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одређивање</w:t>
      </w:r>
      <w:proofErr w:type="spellEnd"/>
      <w:r w:rsidRPr="009B02E9">
        <w:rPr>
          <w:rFonts w:ascii="Arial" w:hAnsi="Arial" w:cs="Arial"/>
        </w:rPr>
        <w:t xml:space="preserve"> најмање једног службеника надлежног за пружање информација учесницима, чији контакт подаци морају бити јавно доступни)</w:t>
      </w:r>
    </w:p>
    <w:p w14:paraId="60500007" w14:textId="77777777" w:rsidR="009B02E9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поштовања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начина</w:t>
      </w:r>
      <w:proofErr w:type="spellEnd"/>
      <w:r w:rsidRPr="009B02E9">
        <w:rPr>
          <w:rFonts w:ascii="Arial" w:hAnsi="Arial" w:cs="Arial"/>
        </w:rPr>
        <w:t xml:space="preserve"> и </w:t>
      </w:r>
      <w:proofErr w:type="spellStart"/>
      <w:r w:rsidRPr="009B02E9">
        <w:rPr>
          <w:rFonts w:ascii="Arial" w:hAnsi="Arial" w:cs="Arial"/>
        </w:rPr>
        <w:t>врста</w:t>
      </w:r>
      <w:proofErr w:type="spellEnd"/>
      <w:r w:rsidRPr="009B02E9">
        <w:rPr>
          <w:rFonts w:ascii="Arial" w:hAnsi="Arial" w:cs="Arial"/>
        </w:rPr>
        <w:t xml:space="preserve"> реализације (фокус групе, округли столови, анкете итд.)</w:t>
      </w:r>
    </w:p>
    <w:p w14:paraId="781E040D" w14:textId="77777777" w:rsidR="009B02E9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евидентирање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примедби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евидентирање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свих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примедби</w:t>
      </w:r>
      <w:proofErr w:type="spellEnd"/>
      <w:r w:rsidRPr="009B02E9">
        <w:rPr>
          <w:rFonts w:ascii="Arial" w:hAnsi="Arial" w:cs="Arial"/>
        </w:rPr>
        <w:t xml:space="preserve">, </w:t>
      </w:r>
      <w:proofErr w:type="spellStart"/>
      <w:r w:rsidRPr="009B02E9">
        <w:rPr>
          <w:rFonts w:ascii="Arial" w:hAnsi="Arial" w:cs="Arial"/>
        </w:rPr>
        <w:t>сугестија</w:t>
      </w:r>
      <w:proofErr w:type="spellEnd"/>
      <w:r w:rsidRPr="009B02E9">
        <w:rPr>
          <w:rFonts w:ascii="Arial" w:hAnsi="Arial" w:cs="Arial"/>
        </w:rPr>
        <w:t xml:space="preserve"> и </w:t>
      </w:r>
      <w:proofErr w:type="spellStart"/>
      <w:r w:rsidRPr="009B02E9">
        <w:rPr>
          <w:rFonts w:ascii="Arial" w:hAnsi="Arial" w:cs="Arial"/>
        </w:rPr>
        <w:t>коментара</w:t>
      </w:r>
      <w:proofErr w:type="spellEnd"/>
      <w:r w:rsidRPr="009B02E9">
        <w:rPr>
          <w:rFonts w:ascii="Arial" w:hAnsi="Arial" w:cs="Arial"/>
        </w:rPr>
        <w:t xml:space="preserve">, </w:t>
      </w:r>
      <w:proofErr w:type="spellStart"/>
      <w:r w:rsidRPr="009B02E9">
        <w:rPr>
          <w:rFonts w:ascii="Arial" w:hAnsi="Arial" w:cs="Arial"/>
        </w:rPr>
        <w:t>без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обзира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форму</w:t>
      </w:r>
      <w:proofErr w:type="spellEnd"/>
      <w:r w:rsidRPr="009B02E9">
        <w:rPr>
          <w:rFonts w:ascii="Arial" w:hAnsi="Arial" w:cs="Arial"/>
        </w:rPr>
        <w:t xml:space="preserve"> у </w:t>
      </w:r>
      <w:proofErr w:type="spellStart"/>
      <w:r w:rsidRPr="009B02E9">
        <w:rPr>
          <w:rFonts w:ascii="Arial" w:hAnsi="Arial" w:cs="Arial"/>
        </w:rPr>
        <w:t>којој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су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достављени</w:t>
      </w:r>
      <w:proofErr w:type="spellEnd"/>
      <w:r w:rsidRPr="009B02E9">
        <w:rPr>
          <w:rFonts w:ascii="Arial" w:hAnsi="Arial" w:cs="Arial"/>
        </w:rPr>
        <w:t>)</w:t>
      </w:r>
    </w:p>
    <w:p w14:paraId="328E5C10" w14:textId="77777777" w:rsidR="009B02E9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израда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писаних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одговора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примедбе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израда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извештаја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са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образложењем</w:t>
      </w:r>
      <w:proofErr w:type="spellEnd"/>
      <w:r w:rsidRPr="009B02E9">
        <w:rPr>
          <w:rFonts w:ascii="Arial" w:hAnsi="Arial" w:cs="Arial"/>
        </w:rPr>
        <w:t xml:space="preserve"> о </w:t>
      </w:r>
      <w:proofErr w:type="spellStart"/>
      <w:r w:rsidRPr="009B02E9">
        <w:rPr>
          <w:rFonts w:ascii="Arial" w:hAnsi="Arial" w:cs="Arial"/>
        </w:rPr>
        <w:t>прихватању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или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неприхватању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примедби</w:t>
      </w:r>
      <w:proofErr w:type="spellEnd"/>
      <w:r w:rsidRPr="009B02E9">
        <w:rPr>
          <w:rFonts w:ascii="Arial" w:hAnsi="Arial" w:cs="Arial"/>
        </w:rPr>
        <w:t>)</w:t>
      </w:r>
    </w:p>
    <w:p w14:paraId="1A6E96AD" w14:textId="77777777" w:rsidR="00281414" w:rsidRPr="009B02E9" w:rsidRDefault="00281414" w:rsidP="009B02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извештавање</w:t>
      </w:r>
      <w:proofErr w:type="spellEnd"/>
      <w:r w:rsidRPr="009B02E9">
        <w:rPr>
          <w:rFonts w:ascii="Arial" w:hAnsi="Arial" w:cs="Arial"/>
        </w:rPr>
        <w:t xml:space="preserve"> и </w:t>
      </w:r>
      <w:proofErr w:type="spellStart"/>
      <w:r w:rsidRPr="009B02E9">
        <w:rPr>
          <w:rFonts w:ascii="Arial" w:hAnsi="Arial" w:cs="Arial"/>
        </w:rPr>
        <w:t>доступност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јавности</w:t>
      </w:r>
      <w:proofErr w:type="spellEnd"/>
      <w:r w:rsidRPr="009B02E9">
        <w:rPr>
          <w:rFonts w:ascii="Arial" w:hAnsi="Arial" w:cs="Arial"/>
        </w:rPr>
        <w:t xml:space="preserve"> (објављивање извештаја о спроведеним консултацијама у року од 15 дана од дана завршетка консултација)</w:t>
      </w:r>
    </w:p>
    <w:p w14:paraId="1F971B8E" w14:textId="77777777" w:rsidR="00281414" w:rsidRPr="00597B7B" w:rsidRDefault="00281414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lastRenderedPageBreak/>
        <w:t>Стандарди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за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јавне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расправе</w:t>
      </w:r>
      <w:proofErr w:type="spellEnd"/>
    </w:p>
    <w:p w14:paraId="0308CC9D" w14:textId="77777777" w:rsidR="00281414" w:rsidRPr="00597B7B" w:rsidRDefault="00281414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32.</w:t>
      </w:r>
    </w:p>
    <w:p w14:paraId="039E5517" w14:textId="77777777" w:rsidR="00281414" w:rsidRPr="00597B7B" w:rsidRDefault="00281414" w:rsidP="00AA3CF0">
      <w:pPr>
        <w:rPr>
          <w:rFonts w:ascii="Arial" w:hAnsi="Arial" w:cs="Arial"/>
        </w:rPr>
      </w:pPr>
      <w:r w:rsidRPr="00597B7B">
        <w:rPr>
          <w:rFonts w:ascii="Arial" w:hAnsi="Arial" w:cs="Arial"/>
        </w:rPr>
        <w:t>Поступак се не може сматрати јавном расправом ако нису кумулативно испуњени следећи услови:</w:t>
      </w:r>
    </w:p>
    <w:p w14:paraId="6C3313B8" w14:textId="77777777" w:rsidR="00281414" w:rsidRPr="009B02E9" w:rsidRDefault="00281414" w:rsidP="009B02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правовремено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информисање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јавности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објављивање</w:t>
      </w:r>
      <w:proofErr w:type="spellEnd"/>
      <w:r w:rsidRPr="009B02E9">
        <w:rPr>
          <w:rFonts w:ascii="Arial" w:hAnsi="Arial" w:cs="Arial"/>
        </w:rPr>
        <w:t xml:space="preserve"> јавног позива на интернет презентацији Општине и порталу еКонсултације за јавне расправе које се реализују на интернету)</w:t>
      </w:r>
    </w:p>
    <w:p w14:paraId="7E886BCC" w14:textId="77777777" w:rsidR="00281414" w:rsidRPr="009B02E9" w:rsidRDefault="00281414" w:rsidP="009B02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доступност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документације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доступност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нацрта</w:t>
      </w:r>
      <w:proofErr w:type="spellEnd"/>
      <w:r w:rsidRPr="009B02E9">
        <w:rPr>
          <w:rFonts w:ascii="Arial" w:hAnsi="Arial" w:cs="Arial"/>
        </w:rPr>
        <w:t xml:space="preserve"> акта и пратеће документације у формату погодном за читање и преузимање, без накнаде и без потребе за регистрацијом)</w:t>
      </w:r>
    </w:p>
    <w:p w14:paraId="529C6CAA" w14:textId="77777777" w:rsidR="00281414" w:rsidRPr="009B02E9" w:rsidRDefault="00281414" w:rsidP="009B02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минимално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време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трајања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трајање</w:t>
      </w:r>
      <w:proofErr w:type="spellEnd"/>
      <w:r w:rsidRPr="009B02E9">
        <w:rPr>
          <w:rFonts w:ascii="Arial" w:hAnsi="Arial" w:cs="Arial"/>
        </w:rPr>
        <w:t xml:space="preserve"> од најмање 20 дана)</w:t>
      </w:r>
    </w:p>
    <w:p w14:paraId="5601A3D4" w14:textId="77777777" w:rsidR="00281414" w:rsidRPr="009B02E9" w:rsidRDefault="00281414" w:rsidP="009B02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поштовање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начина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реализације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спроведене</w:t>
      </w:r>
      <w:proofErr w:type="spellEnd"/>
      <w:r w:rsidRPr="009B02E9">
        <w:rPr>
          <w:rFonts w:ascii="Arial" w:hAnsi="Arial" w:cs="Arial"/>
        </w:rPr>
        <w:t xml:space="preserve"> јавне расправе у складу са програмом јавне расправе и правилима прописаним овом одлуком)</w:t>
      </w:r>
    </w:p>
    <w:p w14:paraId="17F6CF57" w14:textId="77777777" w:rsidR="00281414" w:rsidRPr="009B02E9" w:rsidRDefault="00281414" w:rsidP="009B02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непосредно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учешће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грађана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одржавање</w:t>
      </w:r>
      <w:proofErr w:type="spellEnd"/>
      <w:r w:rsidRPr="009B02E9">
        <w:rPr>
          <w:rFonts w:ascii="Arial" w:hAnsi="Arial" w:cs="Arial"/>
        </w:rPr>
        <w:t xml:space="preserve"> најмање једног отвореног састанка на коме грађани могу непосредно постављати питања и износити ставове)</w:t>
      </w:r>
    </w:p>
    <w:p w14:paraId="727CEF7B" w14:textId="77777777" w:rsidR="00281414" w:rsidRPr="009B02E9" w:rsidRDefault="00281414" w:rsidP="009B02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евидентирање</w:t>
      </w:r>
      <w:proofErr w:type="spellEnd"/>
      <w:r w:rsidRPr="009B02E9">
        <w:rPr>
          <w:rFonts w:ascii="Arial" w:hAnsi="Arial" w:cs="Arial"/>
        </w:rPr>
        <w:t xml:space="preserve"> и </w:t>
      </w:r>
      <w:proofErr w:type="spellStart"/>
      <w:r w:rsidRPr="009B02E9">
        <w:rPr>
          <w:rFonts w:ascii="Arial" w:hAnsi="Arial" w:cs="Arial"/>
        </w:rPr>
        <w:t>образлагање</w:t>
      </w:r>
      <w:proofErr w:type="spellEnd"/>
      <w:r w:rsidRPr="009B02E9">
        <w:rPr>
          <w:rFonts w:ascii="Arial" w:hAnsi="Arial" w:cs="Arial"/>
        </w:rPr>
        <w:t xml:space="preserve"> (</w:t>
      </w:r>
      <w:proofErr w:type="spellStart"/>
      <w:r w:rsidRPr="009B02E9">
        <w:rPr>
          <w:rFonts w:ascii="Arial" w:hAnsi="Arial" w:cs="Arial"/>
        </w:rPr>
        <w:t>евидентирање</w:t>
      </w:r>
      <w:proofErr w:type="spellEnd"/>
      <w:r w:rsidRPr="009B02E9">
        <w:rPr>
          <w:rFonts w:ascii="Arial" w:hAnsi="Arial" w:cs="Arial"/>
        </w:rPr>
        <w:t xml:space="preserve"> свих примедби и израда писаних одговора са образложењем о прихватању или неприхватању примедби)</w:t>
      </w:r>
    </w:p>
    <w:p w14:paraId="3DFC2856" w14:textId="77777777" w:rsidR="00F33D28" w:rsidRPr="00F447AA" w:rsidRDefault="00281414" w:rsidP="00AA3CF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9B02E9">
        <w:rPr>
          <w:rFonts w:ascii="Arial" w:hAnsi="Arial" w:cs="Arial"/>
        </w:rPr>
        <w:t>извештавање</w:t>
      </w:r>
      <w:proofErr w:type="spellEnd"/>
      <w:r w:rsidRPr="009B02E9">
        <w:rPr>
          <w:rFonts w:ascii="Arial" w:hAnsi="Arial" w:cs="Arial"/>
        </w:rPr>
        <w:t xml:space="preserve"> и </w:t>
      </w:r>
      <w:proofErr w:type="spellStart"/>
      <w:r w:rsidRPr="009B02E9">
        <w:rPr>
          <w:rFonts w:ascii="Arial" w:hAnsi="Arial" w:cs="Arial"/>
        </w:rPr>
        <w:t>доступност</w:t>
      </w:r>
      <w:proofErr w:type="spellEnd"/>
      <w:r w:rsidRPr="009B02E9">
        <w:rPr>
          <w:rFonts w:ascii="Arial" w:hAnsi="Arial" w:cs="Arial"/>
        </w:rPr>
        <w:t xml:space="preserve"> </w:t>
      </w:r>
      <w:proofErr w:type="spellStart"/>
      <w:r w:rsidRPr="009B02E9">
        <w:rPr>
          <w:rFonts w:ascii="Arial" w:hAnsi="Arial" w:cs="Arial"/>
        </w:rPr>
        <w:t>јавности</w:t>
      </w:r>
      <w:proofErr w:type="spellEnd"/>
      <w:r w:rsidRPr="009B02E9">
        <w:rPr>
          <w:rFonts w:ascii="Arial" w:hAnsi="Arial" w:cs="Arial"/>
        </w:rPr>
        <w:t xml:space="preserve"> (израда и објављивање извештаја о спроведеној јавној расправи у року од 15 дана од дана завршетка)</w:t>
      </w:r>
    </w:p>
    <w:p w14:paraId="0DA43F64" w14:textId="77777777" w:rsidR="00281414" w:rsidRPr="00597B7B" w:rsidRDefault="00281414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t>Контролна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листа</w:t>
      </w:r>
      <w:proofErr w:type="spellEnd"/>
      <w:r w:rsidRPr="00597B7B">
        <w:rPr>
          <w:rFonts w:ascii="Arial" w:hAnsi="Arial" w:cs="Arial"/>
          <w:b/>
        </w:rPr>
        <w:t xml:space="preserve"> о </w:t>
      </w:r>
      <w:proofErr w:type="spellStart"/>
      <w:r w:rsidRPr="00597B7B">
        <w:rPr>
          <w:rFonts w:ascii="Arial" w:hAnsi="Arial" w:cs="Arial"/>
          <w:b/>
        </w:rPr>
        <w:t>испуњењу</w:t>
      </w:r>
      <w:proofErr w:type="spellEnd"/>
      <w:r w:rsidRPr="00597B7B">
        <w:rPr>
          <w:rFonts w:ascii="Arial" w:hAnsi="Arial" w:cs="Arial"/>
          <w:b/>
        </w:rPr>
        <w:t xml:space="preserve"> стандарда</w:t>
      </w:r>
    </w:p>
    <w:p w14:paraId="71209220" w14:textId="77777777" w:rsidR="00281414" w:rsidRPr="00597B7B" w:rsidRDefault="00281414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33.</w:t>
      </w:r>
    </w:p>
    <w:p w14:paraId="0992DBAD" w14:textId="77777777" w:rsidR="00281414" w:rsidRPr="00597B7B" w:rsidRDefault="00281414" w:rsidP="009B02E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Испуњеност услова из члана 31. и 32. потврђује се контролном листом коју саставља и потписује одговорно лице органа надлежног за организовање консултација, односно јавне расправе.</w:t>
      </w:r>
    </w:p>
    <w:p w14:paraId="62022DAC" w14:textId="77777777" w:rsidR="00281414" w:rsidRPr="00597B7B" w:rsidRDefault="00281414" w:rsidP="009B02E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Контролна листа из става 1. овог члана обавезно се прилаже уз извештај о спроведеним консултацијама, односно јавној расправи.</w:t>
      </w:r>
    </w:p>
    <w:p w14:paraId="089F17AC" w14:textId="77777777" w:rsidR="00281414" w:rsidRPr="00F447AA" w:rsidRDefault="00281414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Образац контролне листе и извештаја са консултације и јавне расправе утврђује Општинско веће посебним актом, у року од 60 дана </w:t>
      </w:r>
      <w:proofErr w:type="spellStart"/>
      <w:r w:rsidRPr="00597B7B">
        <w:rPr>
          <w:rFonts w:ascii="Arial" w:hAnsi="Arial" w:cs="Arial"/>
        </w:rPr>
        <w:t>од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дана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ступања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на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снагу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ове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одлуке</w:t>
      </w:r>
      <w:proofErr w:type="spellEnd"/>
      <w:r w:rsidRPr="00597B7B">
        <w:rPr>
          <w:rFonts w:ascii="Arial" w:hAnsi="Arial" w:cs="Arial"/>
        </w:rPr>
        <w:t>.</w:t>
      </w:r>
    </w:p>
    <w:p w14:paraId="5A5BE272" w14:textId="77777777" w:rsidR="00B65BBC" w:rsidRPr="00597B7B" w:rsidRDefault="00F33D28" w:rsidP="00AA3CF0">
      <w:pPr>
        <w:jc w:val="center"/>
        <w:rPr>
          <w:rFonts w:ascii="Arial" w:hAnsi="Arial" w:cs="Arial"/>
          <w:b/>
        </w:rPr>
      </w:pPr>
      <w:r w:rsidRPr="00597B7B">
        <w:rPr>
          <w:rFonts w:ascii="Arial" w:hAnsi="Arial" w:cs="Arial"/>
          <w:b/>
        </w:rPr>
        <w:t>V</w:t>
      </w:r>
      <w:r w:rsidR="00B65BBC" w:rsidRPr="00597B7B">
        <w:rPr>
          <w:rFonts w:ascii="Arial" w:hAnsi="Arial" w:cs="Arial"/>
          <w:b/>
        </w:rPr>
        <w:t xml:space="preserve"> ПРЕЛАЗНЕ И ЗАВРШНЕ ОДРЕДБЕ</w:t>
      </w:r>
    </w:p>
    <w:p w14:paraId="120B1BC3" w14:textId="77777777" w:rsidR="00B65BBC" w:rsidRPr="00597B7B" w:rsidRDefault="00597B7B" w:rsidP="00AA3CF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Примена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одлуке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започете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консултације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и  </w:t>
      </w:r>
      <w:proofErr w:type="spellStart"/>
      <w:r w:rsidR="00B65BBC" w:rsidRPr="00597B7B">
        <w:rPr>
          <w:rFonts w:ascii="Arial" w:hAnsi="Arial" w:cs="Arial"/>
          <w:b/>
        </w:rPr>
        <w:t>јавне</w:t>
      </w:r>
      <w:proofErr w:type="spellEnd"/>
      <w:proofErr w:type="gramEnd"/>
      <w:r w:rsidR="00B65BBC" w:rsidRPr="00597B7B">
        <w:rPr>
          <w:rFonts w:ascii="Arial" w:hAnsi="Arial" w:cs="Arial"/>
          <w:b/>
        </w:rPr>
        <w:t xml:space="preserve"> </w:t>
      </w:r>
      <w:proofErr w:type="spellStart"/>
      <w:r w:rsidR="00B65BBC" w:rsidRPr="00597B7B">
        <w:rPr>
          <w:rFonts w:ascii="Arial" w:hAnsi="Arial" w:cs="Arial"/>
          <w:b/>
        </w:rPr>
        <w:t>расправе</w:t>
      </w:r>
      <w:proofErr w:type="spellEnd"/>
    </w:p>
    <w:p w14:paraId="4F34D457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34.</w:t>
      </w:r>
    </w:p>
    <w:p w14:paraId="38C2F8E7" w14:textId="77777777" w:rsidR="00B65BBC" w:rsidRPr="00597B7B" w:rsidRDefault="00B65BBC" w:rsidP="009B02E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 Поступак   консултација и   јавне расправе започет у складу са прописима који су били на снази пре ступања на снагу ове одлуке, наставиће се по одредбама ове одлуке. </w:t>
      </w:r>
    </w:p>
    <w:p w14:paraId="2AD393F4" w14:textId="77777777" w:rsidR="00B65BBC" w:rsidRPr="00597B7B" w:rsidRDefault="00B65BBC" w:rsidP="00AA3CF0">
      <w:pPr>
        <w:rPr>
          <w:rFonts w:ascii="Arial" w:hAnsi="Arial" w:cs="Arial"/>
        </w:rPr>
      </w:pPr>
    </w:p>
    <w:p w14:paraId="11DFCFE9" w14:textId="77777777" w:rsidR="00B65BBC" w:rsidRPr="00597B7B" w:rsidRDefault="00597B7B" w:rsidP="00AA3CF0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Одложена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примена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појединих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B65BBC" w:rsidRPr="00597B7B">
        <w:rPr>
          <w:rFonts w:ascii="Arial" w:hAnsi="Arial" w:cs="Arial"/>
          <w:b/>
        </w:rPr>
        <w:t>одредаба</w:t>
      </w:r>
      <w:proofErr w:type="spellEnd"/>
    </w:p>
    <w:p w14:paraId="5237D012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35.</w:t>
      </w:r>
    </w:p>
    <w:p w14:paraId="423625BF" w14:textId="77777777" w:rsidR="00B65BBC" w:rsidRPr="00F447AA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Одредбе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ове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одлуке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које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="0068602C">
        <w:rPr>
          <w:rFonts w:ascii="Arial" w:hAnsi="Arial" w:cs="Arial"/>
        </w:rPr>
        <w:t>се</w:t>
      </w:r>
      <w:proofErr w:type="spellEnd"/>
      <w:r w:rsidR="0068602C">
        <w:rPr>
          <w:rFonts w:ascii="Arial" w:hAnsi="Arial" w:cs="Arial"/>
        </w:rPr>
        <w:t xml:space="preserve"> </w:t>
      </w:r>
      <w:proofErr w:type="spellStart"/>
      <w:r w:rsidR="0068602C">
        <w:rPr>
          <w:rFonts w:ascii="Arial" w:hAnsi="Arial" w:cs="Arial"/>
        </w:rPr>
        <w:t>односе</w:t>
      </w:r>
      <w:proofErr w:type="spellEnd"/>
      <w:r w:rsidR="0068602C">
        <w:rPr>
          <w:rFonts w:ascii="Arial" w:hAnsi="Arial" w:cs="Arial"/>
        </w:rPr>
        <w:t xml:space="preserve"> </w:t>
      </w:r>
      <w:proofErr w:type="spellStart"/>
      <w:r w:rsidR="0068602C">
        <w:rPr>
          <w:rFonts w:ascii="Arial" w:hAnsi="Arial" w:cs="Arial"/>
        </w:rPr>
        <w:t>на</w:t>
      </w:r>
      <w:proofErr w:type="spellEnd"/>
      <w:r w:rsidR="0068602C">
        <w:rPr>
          <w:rFonts w:ascii="Arial" w:hAnsi="Arial" w:cs="Arial"/>
        </w:rPr>
        <w:t xml:space="preserve"> </w:t>
      </w:r>
      <w:proofErr w:type="spellStart"/>
      <w:r w:rsidR="009B02E9">
        <w:rPr>
          <w:rFonts w:ascii="Arial" w:hAnsi="Arial" w:cs="Arial"/>
        </w:rPr>
        <w:t>консултације</w:t>
      </w:r>
      <w:proofErr w:type="spellEnd"/>
      <w:r w:rsidR="009B02E9">
        <w:rPr>
          <w:rFonts w:ascii="Arial" w:hAnsi="Arial" w:cs="Arial"/>
        </w:rPr>
        <w:t xml:space="preserve"> и </w:t>
      </w:r>
      <w:proofErr w:type="spellStart"/>
      <w:r w:rsidRPr="00597B7B">
        <w:rPr>
          <w:rFonts w:ascii="Arial" w:hAnsi="Arial" w:cs="Arial"/>
        </w:rPr>
        <w:t>јавну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расправу</w:t>
      </w:r>
      <w:proofErr w:type="spellEnd"/>
      <w:r w:rsidRPr="00597B7B">
        <w:rPr>
          <w:rFonts w:ascii="Arial" w:hAnsi="Arial" w:cs="Arial"/>
        </w:rPr>
        <w:t xml:space="preserve"> у </w:t>
      </w:r>
      <w:proofErr w:type="spellStart"/>
      <w:r w:rsidRPr="00597B7B">
        <w:rPr>
          <w:rFonts w:ascii="Arial" w:hAnsi="Arial" w:cs="Arial"/>
        </w:rPr>
        <w:t>поступку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припреме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докумената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јавне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политике</w:t>
      </w:r>
      <w:proofErr w:type="spellEnd"/>
      <w:r w:rsidRPr="00597B7B">
        <w:rPr>
          <w:rFonts w:ascii="Arial" w:hAnsi="Arial" w:cs="Arial"/>
        </w:rPr>
        <w:t xml:space="preserve">, примењиваће се приликом првих измена и допуна тих докумената. </w:t>
      </w:r>
    </w:p>
    <w:p w14:paraId="3252D6BF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lastRenderedPageBreak/>
        <w:t>Престанак</w:t>
      </w:r>
      <w:proofErr w:type="spellEnd"/>
      <w:r w:rsidRPr="00597B7B">
        <w:rPr>
          <w:rFonts w:ascii="Arial" w:hAnsi="Arial" w:cs="Arial"/>
          <w:b/>
        </w:rPr>
        <w:t xml:space="preserve"> </w:t>
      </w:r>
      <w:proofErr w:type="spellStart"/>
      <w:r w:rsidRPr="00597B7B">
        <w:rPr>
          <w:rFonts w:ascii="Arial" w:hAnsi="Arial" w:cs="Arial"/>
          <w:b/>
        </w:rPr>
        <w:t>важења</w:t>
      </w:r>
      <w:proofErr w:type="spellEnd"/>
    </w:p>
    <w:p w14:paraId="2F05265E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36.</w:t>
      </w:r>
    </w:p>
    <w:p w14:paraId="739DBAD6" w14:textId="77777777" w:rsidR="00B65BBC" w:rsidRDefault="00B65BBC" w:rsidP="00F447AA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 xml:space="preserve">Даном ступања на снагу ове одлуке престаје да важи Одлука о јавним </w:t>
      </w:r>
      <w:proofErr w:type="spellStart"/>
      <w:r w:rsidRPr="00597B7B">
        <w:rPr>
          <w:rFonts w:ascii="Arial" w:hAnsi="Arial" w:cs="Arial"/>
        </w:rPr>
        <w:t>расправама</w:t>
      </w:r>
      <w:proofErr w:type="spellEnd"/>
      <w:r w:rsidRPr="00597B7B">
        <w:rPr>
          <w:rFonts w:ascii="Arial" w:hAnsi="Arial" w:cs="Arial"/>
        </w:rPr>
        <w:t xml:space="preserve"> (</w:t>
      </w:r>
      <w:proofErr w:type="spellStart"/>
      <w:r w:rsidRPr="00597B7B">
        <w:rPr>
          <w:rFonts w:ascii="Arial" w:hAnsi="Arial" w:cs="Arial"/>
        </w:rPr>
        <w:t>Службени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гласник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града</w:t>
      </w:r>
      <w:proofErr w:type="spellEnd"/>
      <w:r w:rsidRPr="00597B7B">
        <w:rPr>
          <w:rFonts w:ascii="Arial" w:hAnsi="Arial" w:cs="Arial"/>
        </w:rPr>
        <w:t xml:space="preserve"> </w:t>
      </w:r>
      <w:proofErr w:type="spellStart"/>
      <w:r w:rsidRPr="00597B7B">
        <w:rPr>
          <w:rFonts w:ascii="Arial" w:hAnsi="Arial" w:cs="Arial"/>
        </w:rPr>
        <w:t>Лесковца</w:t>
      </w:r>
      <w:proofErr w:type="spellEnd"/>
      <w:r w:rsidRPr="00597B7B">
        <w:rPr>
          <w:rFonts w:ascii="Arial" w:hAnsi="Arial" w:cs="Arial"/>
        </w:rPr>
        <w:t xml:space="preserve">, </w:t>
      </w:r>
      <w:proofErr w:type="spellStart"/>
      <w:r w:rsidRPr="00597B7B">
        <w:rPr>
          <w:rFonts w:ascii="Arial" w:hAnsi="Arial" w:cs="Arial"/>
        </w:rPr>
        <w:t>број</w:t>
      </w:r>
      <w:proofErr w:type="spellEnd"/>
      <w:r w:rsidRPr="00597B7B">
        <w:rPr>
          <w:rFonts w:ascii="Arial" w:hAnsi="Arial" w:cs="Arial"/>
        </w:rPr>
        <w:t xml:space="preserve"> 4/20).</w:t>
      </w:r>
    </w:p>
    <w:p w14:paraId="0515AA05" w14:textId="77777777" w:rsidR="00F447AA" w:rsidRPr="00F447AA" w:rsidRDefault="00F447AA" w:rsidP="00F447AA">
      <w:pPr>
        <w:jc w:val="both"/>
        <w:rPr>
          <w:rFonts w:ascii="Arial" w:hAnsi="Arial" w:cs="Arial"/>
        </w:rPr>
      </w:pPr>
    </w:p>
    <w:p w14:paraId="2B28221D" w14:textId="77777777" w:rsidR="00B65BBC" w:rsidRPr="00597B7B" w:rsidRDefault="00B65BBC" w:rsidP="00AA3CF0">
      <w:pPr>
        <w:jc w:val="center"/>
        <w:rPr>
          <w:rFonts w:ascii="Arial" w:hAnsi="Arial" w:cs="Arial"/>
          <w:b/>
        </w:rPr>
      </w:pPr>
      <w:proofErr w:type="spellStart"/>
      <w:r w:rsidRPr="00597B7B">
        <w:rPr>
          <w:rFonts w:ascii="Arial" w:hAnsi="Arial" w:cs="Arial"/>
          <w:b/>
        </w:rPr>
        <w:t>Ступање</w:t>
      </w:r>
      <w:proofErr w:type="spellEnd"/>
      <w:r w:rsidRPr="00597B7B">
        <w:rPr>
          <w:rFonts w:ascii="Arial" w:hAnsi="Arial" w:cs="Arial"/>
          <w:b/>
        </w:rPr>
        <w:t xml:space="preserve"> на </w:t>
      </w:r>
      <w:proofErr w:type="spellStart"/>
      <w:r w:rsidRPr="00597B7B">
        <w:rPr>
          <w:rFonts w:ascii="Arial" w:hAnsi="Arial" w:cs="Arial"/>
          <w:b/>
        </w:rPr>
        <w:t>снагу</w:t>
      </w:r>
      <w:proofErr w:type="spellEnd"/>
    </w:p>
    <w:p w14:paraId="3DB17107" w14:textId="77777777" w:rsidR="00B65BBC" w:rsidRPr="00597B7B" w:rsidRDefault="00B65BBC" w:rsidP="00AA3CF0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Члан 37.</w:t>
      </w:r>
    </w:p>
    <w:p w14:paraId="5B49DFC0" w14:textId="77777777" w:rsidR="00B65BBC" w:rsidRPr="00597B7B" w:rsidRDefault="00B65BBC" w:rsidP="009B02E9">
      <w:pPr>
        <w:jc w:val="both"/>
        <w:rPr>
          <w:rFonts w:ascii="Arial" w:hAnsi="Arial" w:cs="Arial"/>
        </w:rPr>
      </w:pPr>
      <w:r w:rsidRPr="00597B7B">
        <w:rPr>
          <w:rFonts w:ascii="Arial" w:hAnsi="Arial" w:cs="Arial"/>
        </w:rPr>
        <w:t>Ова одлука ступа на снагу осмог дана од дана објављивања у Службеном гласнику града Лесковца.</w:t>
      </w:r>
    </w:p>
    <w:p w14:paraId="3C19AA28" w14:textId="77777777" w:rsidR="00B65BBC" w:rsidRPr="00597B7B" w:rsidRDefault="00B65BBC" w:rsidP="00AA3CF0">
      <w:pPr>
        <w:rPr>
          <w:rFonts w:ascii="Arial" w:hAnsi="Arial" w:cs="Arial"/>
        </w:rPr>
      </w:pPr>
    </w:p>
    <w:p w14:paraId="3FA19F77" w14:textId="77777777" w:rsidR="00B65BBC" w:rsidRPr="00F447AA" w:rsidRDefault="00B65BBC" w:rsidP="00597B7B">
      <w:pPr>
        <w:jc w:val="center"/>
        <w:rPr>
          <w:rFonts w:ascii="Arial" w:hAnsi="Arial" w:cs="Arial"/>
        </w:rPr>
      </w:pPr>
      <w:r w:rsidRPr="00597B7B">
        <w:rPr>
          <w:rFonts w:ascii="Arial" w:hAnsi="Arial" w:cs="Arial"/>
        </w:rPr>
        <w:t>СКУПШТИНА ОПШТИНЕ ВЛАСОТИНЦЕ</w:t>
      </w:r>
      <w:r w:rsidR="00F447AA">
        <w:rPr>
          <w:rFonts w:ascii="Arial" w:hAnsi="Arial" w:cs="Arial"/>
        </w:rPr>
        <w:t xml:space="preserve">, </w:t>
      </w:r>
      <w:proofErr w:type="spellStart"/>
      <w:r w:rsidR="00F447AA">
        <w:rPr>
          <w:rFonts w:ascii="Arial" w:hAnsi="Arial" w:cs="Arial"/>
        </w:rPr>
        <w:t>дана</w:t>
      </w:r>
      <w:proofErr w:type="spellEnd"/>
      <w:r w:rsidR="00F447AA">
        <w:rPr>
          <w:rFonts w:ascii="Arial" w:hAnsi="Arial" w:cs="Arial"/>
        </w:rPr>
        <w:t xml:space="preserve"> 27.03.2026.године, 01 бр.060-16-7/2026</w:t>
      </w:r>
    </w:p>
    <w:p w14:paraId="366F7764" w14:textId="77777777" w:rsidR="00597B7B" w:rsidRPr="00597B7B" w:rsidRDefault="00597B7B" w:rsidP="00597B7B">
      <w:pPr>
        <w:jc w:val="center"/>
        <w:rPr>
          <w:rFonts w:ascii="Arial" w:hAnsi="Arial" w:cs="Arial"/>
        </w:rPr>
      </w:pPr>
    </w:p>
    <w:p w14:paraId="6D440507" w14:textId="77777777" w:rsidR="00B65BBC" w:rsidRPr="00597B7B" w:rsidRDefault="00597B7B" w:rsidP="00F447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F447AA">
        <w:rPr>
          <w:rFonts w:ascii="Arial" w:hAnsi="Arial" w:cs="Arial"/>
        </w:rPr>
        <w:t xml:space="preserve">    </w:t>
      </w:r>
      <w:r w:rsidR="00B65BBC" w:rsidRPr="00597B7B">
        <w:rPr>
          <w:rFonts w:ascii="Arial" w:hAnsi="Arial" w:cs="Arial"/>
        </w:rPr>
        <w:t>ПРЕДСЕДНИК СКУПШТИНЕ</w:t>
      </w:r>
    </w:p>
    <w:p w14:paraId="6581C53E" w14:textId="77777777" w:rsidR="00597B7B" w:rsidRDefault="00597B7B" w:rsidP="00AA3C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F447A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Зоран</w:t>
      </w:r>
      <w:proofErr w:type="spellEnd"/>
      <w:r>
        <w:rPr>
          <w:rFonts w:ascii="Arial" w:hAnsi="Arial" w:cs="Arial"/>
        </w:rPr>
        <w:t xml:space="preserve"> Стаменковић, с.р.</w:t>
      </w:r>
    </w:p>
    <w:p w14:paraId="3E78C459" w14:textId="77777777" w:rsidR="00F447AA" w:rsidRDefault="00F447AA" w:rsidP="00AA3C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Тачност преписа оверава</w:t>
      </w:r>
    </w:p>
    <w:p w14:paraId="3A116898" w14:textId="77777777" w:rsidR="00F447AA" w:rsidRDefault="00F447AA" w:rsidP="00F447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СЕКРЕТАР СКУПШТИНЕ</w:t>
      </w:r>
    </w:p>
    <w:p w14:paraId="48E65607" w14:textId="77777777" w:rsidR="00F447AA" w:rsidRPr="00F447AA" w:rsidRDefault="00F447AA" w:rsidP="00AA3C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Ивана Станојевић</w:t>
      </w:r>
    </w:p>
    <w:p w14:paraId="477F16F8" w14:textId="77777777" w:rsidR="00AB7622" w:rsidRDefault="00AB7622" w:rsidP="00AA3CF0">
      <w:pPr>
        <w:rPr>
          <w:rFonts w:ascii="Arial" w:hAnsi="Arial" w:cs="Arial"/>
        </w:rPr>
      </w:pPr>
    </w:p>
    <w:p w14:paraId="71A10C6C" w14:textId="77777777" w:rsidR="00AB7622" w:rsidRPr="00AB7622" w:rsidRDefault="00AB7622" w:rsidP="00AA3CF0">
      <w:pPr>
        <w:rPr>
          <w:rFonts w:ascii="Arial" w:hAnsi="Arial" w:cs="Arial"/>
        </w:rPr>
      </w:pPr>
    </w:p>
    <w:p w14:paraId="4A666D64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567F6D5E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71939965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4670A742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6ACD7AA5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67E70CD1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25E397F4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27491FF1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3B5B3226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349FAE3A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p w14:paraId="6CEBB96A" w14:textId="77777777" w:rsidR="005E59BF" w:rsidRDefault="005E59BF" w:rsidP="00AB7622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lang w:val="sr-Cyrl-CS"/>
        </w:rPr>
      </w:pPr>
    </w:p>
    <w:sectPr w:rsidR="005E59BF" w:rsidSect="00F447A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286"/>
    <w:multiLevelType w:val="hybridMultilevel"/>
    <w:tmpl w:val="0E4CEE1E"/>
    <w:lvl w:ilvl="0" w:tplc="9D52EBE4">
      <w:start w:val="1"/>
      <w:numFmt w:val="russianUpper"/>
      <w:lvlText w:val="%1)"/>
      <w:lvlJc w:val="left"/>
      <w:pPr>
        <w:ind w:left="360" w:hanging="360"/>
      </w:pPr>
    </w:lvl>
    <w:lvl w:ilvl="1" w:tplc="0E52E56A">
      <w:numFmt w:val="russianUpper"/>
      <w:lvlText w:val=""/>
      <w:lvlJc w:val="left"/>
      <w:pPr>
        <w:ind w:left="-360" w:firstLine="0"/>
      </w:pPr>
    </w:lvl>
    <w:lvl w:ilvl="2" w:tplc="D4A66D28">
      <w:numFmt w:val="russianUpper"/>
      <w:lvlText w:val=""/>
      <w:lvlJc w:val="left"/>
      <w:pPr>
        <w:ind w:left="-360" w:firstLine="0"/>
      </w:pPr>
    </w:lvl>
    <w:lvl w:ilvl="3" w:tplc="344CA8BE">
      <w:numFmt w:val="russianUpper"/>
      <w:lvlText w:val=""/>
      <w:lvlJc w:val="left"/>
      <w:pPr>
        <w:ind w:left="-360" w:firstLine="0"/>
      </w:pPr>
    </w:lvl>
    <w:lvl w:ilvl="4" w:tplc="012EBDFA">
      <w:numFmt w:val="russianUpper"/>
      <w:lvlText w:val=""/>
      <w:lvlJc w:val="left"/>
      <w:pPr>
        <w:ind w:left="-360" w:firstLine="0"/>
      </w:pPr>
    </w:lvl>
    <w:lvl w:ilvl="5" w:tplc="D85245CC">
      <w:numFmt w:val="russianUpper"/>
      <w:lvlText w:val=""/>
      <w:lvlJc w:val="left"/>
      <w:pPr>
        <w:ind w:left="-360" w:firstLine="0"/>
      </w:pPr>
    </w:lvl>
    <w:lvl w:ilvl="6" w:tplc="FB22E504">
      <w:numFmt w:val="russianUpper"/>
      <w:lvlText w:val=""/>
      <w:lvlJc w:val="left"/>
      <w:pPr>
        <w:ind w:left="-360" w:firstLine="0"/>
      </w:pPr>
    </w:lvl>
    <w:lvl w:ilvl="7" w:tplc="4E267386">
      <w:numFmt w:val="russianUpper"/>
      <w:lvlText w:val=""/>
      <w:lvlJc w:val="left"/>
      <w:pPr>
        <w:ind w:left="-360" w:firstLine="0"/>
      </w:pPr>
    </w:lvl>
    <w:lvl w:ilvl="8" w:tplc="7728AF08">
      <w:numFmt w:val="russianUpper"/>
      <w:lvlText w:val=""/>
      <w:lvlJc w:val="left"/>
      <w:pPr>
        <w:ind w:left="-360" w:firstLine="0"/>
      </w:pPr>
    </w:lvl>
  </w:abstractNum>
  <w:abstractNum w:abstractNumId="1" w15:restartNumberingAfterBreak="0">
    <w:nsid w:val="06B04B95"/>
    <w:multiLevelType w:val="hybridMultilevel"/>
    <w:tmpl w:val="D66203D0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russianUpper"/>
      <w:lvlText w:val=""/>
      <w:lvlJc w:val="left"/>
      <w:pPr>
        <w:ind w:left="-360" w:firstLine="0"/>
      </w:pPr>
    </w:lvl>
    <w:lvl w:ilvl="2" w:tplc="FFFFFFFF">
      <w:numFmt w:val="russianUpper"/>
      <w:lvlText w:val=""/>
      <w:lvlJc w:val="left"/>
      <w:pPr>
        <w:ind w:left="-360" w:firstLine="0"/>
      </w:pPr>
    </w:lvl>
    <w:lvl w:ilvl="3" w:tplc="FFFFFFFF">
      <w:numFmt w:val="russianUpper"/>
      <w:lvlText w:val=""/>
      <w:lvlJc w:val="left"/>
      <w:pPr>
        <w:ind w:left="-360" w:firstLine="0"/>
      </w:pPr>
    </w:lvl>
    <w:lvl w:ilvl="4" w:tplc="FFFFFFFF">
      <w:numFmt w:val="russianUpper"/>
      <w:lvlText w:val=""/>
      <w:lvlJc w:val="left"/>
      <w:pPr>
        <w:ind w:left="-360" w:firstLine="0"/>
      </w:pPr>
    </w:lvl>
    <w:lvl w:ilvl="5" w:tplc="FFFFFFFF">
      <w:numFmt w:val="russianUpper"/>
      <w:lvlText w:val=""/>
      <w:lvlJc w:val="left"/>
      <w:pPr>
        <w:ind w:left="-360" w:firstLine="0"/>
      </w:pPr>
    </w:lvl>
    <w:lvl w:ilvl="6" w:tplc="FFFFFFFF">
      <w:numFmt w:val="russianUpper"/>
      <w:lvlText w:val=""/>
      <w:lvlJc w:val="left"/>
      <w:pPr>
        <w:ind w:left="-360" w:firstLine="0"/>
      </w:pPr>
    </w:lvl>
    <w:lvl w:ilvl="7" w:tplc="FFFFFFFF">
      <w:numFmt w:val="russianUpper"/>
      <w:lvlText w:val=""/>
      <w:lvlJc w:val="left"/>
      <w:pPr>
        <w:ind w:left="-360" w:firstLine="0"/>
      </w:pPr>
    </w:lvl>
    <w:lvl w:ilvl="8" w:tplc="FFFFFFFF">
      <w:numFmt w:val="russianUpper"/>
      <w:lvlText w:val=""/>
      <w:lvlJc w:val="left"/>
      <w:pPr>
        <w:ind w:left="-360" w:firstLine="0"/>
      </w:pPr>
    </w:lvl>
  </w:abstractNum>
  <w:abstractNum w:abstractNumId="2" w15:restartNumberingAfterBreak="0">
    <w:nsid w:val="074471D7"/>
    <w:multiLevelType w:val="hybridMultilevel"/>
    <w:tmpl w:val="0962378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19B"/>
    <w:multiLevelType w:val="hybridMultilevel"/>
    <w:tmpl w:val="19E00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66CB"/>
    <w:multiLevelType w:val="hybridMultilevel"/>
    <w:tmpl w:val="90F21B96"/>
    <w:lvl w:ilvl="0" w:tplc="D2E2E43A">
      <w:start w:val="1"/>
      <w:numFmt w:val="bullet"/>
      <w:lvlText w:val="-"/>
      <w:lvlJc w:val="left"/>
      <w:pPr>
        <w:ind w:left="720" w:hanging="360"/>
      </w:pPr>
    </w:lvl>
    <w:lvl w:ilvl="1" w:tplc="08CCC69A">
      <w:numFmt w:val="russianUpper"/>
      <w:lvlText w:val=""/>
      <w:lvlJc w:val="left"/>
    </w:lvl>
    <w:lvl w:ilvl="2" w:tplc="B450130C">
      <w:numFmt w:val="russianUpper"/>
      <w:lvlText w:val=""/>
      <w:lvlJc w:val="left"/>
    </w:lvl>
    <w:lvl w:ilvl="3" w:tplc="FE22F76A">
      <w:numFmt w:val="russianUpper"/>
      <w:lvlText w:val=""/>
      <w:lvlJc w:val="left"/>
    </w:lvl>
    <w:lvl w:ilvl="4" w:tplc="35A8B560">
      <w:numFmt w:val="russianUpper"/>
      <w:lvlText w:val=""/>
      <w:lvlJc w:val="left"/>
    </w:lvl>
    <w:lvl w:ilvl="5" w:tplc="CBD0A93E">
      <w:numFmt w:val="russianUpper"/>
      <w:lvlText w:val=""/>
      <w:lvlJc w:val="left"/>
    </w:lvl>
    <w:lvl w:ilvl="6" w:tplc="1A6270B4">
      <w:numFmt w:val="russianUpper"/>
      <w:lvlText w:val=""/>
      <w:lvlJc w:val="left"/>
    </w:lvl>
    <w:lvl w:ilvl="7" w:tplc="1B4215D4">
      <w:numFmt w:val="russianUpper"/>
      <w:lvlText w:val=""/>
      <w:lvlJc w:val="left"/>
    </w:lvl>
    <w:lvl w:ilvl="8" w:tplc="DE9E18A0">
      <w:numFmt w:val="russianUpper"/>
      <w:lvlText w:val=""/>
      <w:lvlJc w:val="left"/>
    </w:lvl>
  </w:abstractNum>
  <w:abstractNum w:abstractNumId="5" w15:restartNumberingAfterBreak="0">
    <w:nsid w:val="290137B1"/>
    <w:multiLevelType w:val="hybridMultilevel"/>
    <w:tmpl w:val="A398A7D8"/>
    <w:lvl w:ilvl="0" w:tplc="AE82302A">
      <w:start w:val="1"/>
      <w:numFmt w:val="russianUpper"/>
      <w:lvlText w:val="%1)"/>
      <w:lvlJc w:val="left"/>
      <w:pPr>
        <w:ind w:left="360" w:hanging="360"/>
      </w:pPr>
    </w:lvl>
    <w:lvl w:ilvl="1" w:tplc="450A1F0A">
      <w:numFmt w:val="russianUpper"/>
      <w:lvlText w:val=""/>
      <w:lvlJc w:val="left"/>
      <w:pPr>
        <w:ind w:left="-360" w:firstLine="0"/>
      </w:pPr>
    </w:lvl>
    <w:lvl w:ilvl="2" w:tplc="1E5E5604">
      <w:numFmt w:val="russianUpper"/>
      <w:lvlText w:val=""/>
      <w:lvlJc w:val="left"/>
      <w:pPr>
        <w:ind w:left="-360" w:firstLine="0"/>
      </w:pPr>
    </w:lvl>
    <w:lvl w:ilvl="3" w:tplc="2F38DD4E">
      <w:numFmt w:val="russianUpper"/>
      <w:lvlText w:val=""/>
      <w:lvlJc w:val="left"/>
      <w:pPr>
        <w:ind w:left="-360" w:firstLine="0"/>
      </w:pPr>
    </w:lvl>
    <w:lvl w:ilvl="4" w:tplc="B390368C">
      <w:numFmt w:val="russianUpper"/>
      <w:lvlText w:val=""/>
      <w:lvlJc w:val="left"/>
      <w:pPr>
        <w:ind w:left="-360" w:firstLine="0"/>
      </w:pPr>
    </w:lvl>
    <w:lvl w:ilvl="5" w:tplc="F98E5DBA">
      <w:numFmt w:val="russianUpper"/>
      <w:lvlText w:val=""/>
      <w:lvlJc w:val="left"/>
      <w:pPr>
        <w:ind w:left="-360" w:firstLine="0"/>
      </w:pPr>
    </w:lvl>
    <w:lvl w:ilvl="6" w:tplc="017665EC">
      <w:numFmt w:val="russianUpper"/>
      <w:lvlText w:val=""/>
      <w:lvlJc w:val="left"/>
      <w:pPr>
        <w:ind w:left="-360" w:firstLine="0"/>
      </w:pPr>
    </w:lvl>
    <w:lvl w:ilvl="7" w:tplc="8D7AE366">
      <w:numFmt w:val="russianUpper"/>
      <w:lvlText w:val=""/>
      <w:lvlJc w:val="left"/>
      <w:pPr>
        <w:ind w:left="-360" w:firstLine="0"/>
      </w:pPr>
    </w:lvl>
    <w:lvl w:ilvl="8" w:tplc="4B9E5C0A">
      <w:numFmt w:val="russianUpper"/>
      <w:lvlText w:val=""/>
      <w:lvlJc w:val="left"/>
      <w:pPr>
        <w:ind w:left="-360" w:firstLine="0"/>
      </w:pPr>
    </w:lvl>
  </w:abstractNum>
  <w:abstractNum w:abstractNumId="6" w15:restartNumberingAfterBreak="0">
    <w:nsid w:val="2C655200"/>
    <w:multiLevelType w:val="hybridMultilevel"/>
    <w:tmpl w:val="39F24EEC"/>
    <w:lvl w:ilvl="0" w:tplc="3080FF6E">
      <w:start w:val="1"/>
      <w:numFmt w:val="russianUpper"/>
      <w:lvlText w:val="%1)"/>
      <w:lvlJc w:val="left"/>
      <w:pPr>
        <w:ind w:left="720" w:hanging="360"/>
      </w:pPr>
    </w:lvl>
    <w:lvl w:ilvl="1" w:tplc="AD088D00">
      <w:numFmt w:val="russianUpper"/>
      <w:lvlText w:val=""/>
      <w:lvlJc w:val="left"/>
    </w:lvl>
    <w:lvl w:ilvl="2" w:tplc="C2FE0528">
      <w:numFmt w:val="russianUpper"/>
      <w:lvlText w:val=""/>
      <w:lvlJc w:val="left"/>
    </w:lvl>
    <w:lvl w:ilvl="3" w:tplc="4EBABCAA">
      <w:numFmt w:val="russianUpper"/>
      <w:lvlText w:val=""/>
      <w:lvlJc w:val="left"/>
    </w:lvl>
    <w:lvl w:ilvl="4" w:tplc="35AEB152">
      <w:numFmt w:val="russianUpper"/>
      <w:lvlText w:val=""/>
      <w:lvlJc w:val="left"/>
    </w:lvl>
    <w:lvl w:ilvl="5" w:tplc="37D42ADE">
      <w:numFmt w:val="russianUpper"/>
      <w:lvlText w:val=""/>
      <w:lvlJc w:val="left"/>
    </w:lvl>
    <w:lvl w:ilvl="6" w:tplc="E348C02E">
      <w:numFmt w:val="russianUpper"/>
      <w:lvlText w:val=""/>
      <w:lvlJc w:val="left"/>
    </w:lvl>
    <w:lvl w:ilvl="7" w:tplc="56964F80">
      <w:numFmt w:val="russianUpper"/>
      <w:lvlText w:val=""/>
      <w:lvlJc w:val="left"/>
    </w:lvl>
    <w:lvl w:ilvl="8" w:tplc="3D1E3610">
      <w:numFmt w:val="russianUpper"/>
      <w:lvlText w:val=""/>
      <w:lvlJc w:val="left"/>
    </w:lvl>
  </w:abstractNum>
  <w:abstractNum w:abstractNumId="7" w15:restartNumberingAfterBreak="0">
    <w:nsid w:val="3DEE1377"/>
    <w:multiLevelType w:val="hybridMultilevel"/>
    <w:tmpl w:val="C17E9666"/>
    <w:lvl w:ilvl="0" w:tplc="4698C090">
      <w:start w:val="1"/>
      <w:numFmt w:val="russianUpper"/>
      <w:lvlText w:val="%1)"/>
      <w:lvlJc w:val="left"/>
      <w:pPr>
        <w:ind w:left="720" w:hanging="360"/>
      </w:pPr>
    </w:lvl>
    <w:lvl w:ilvl="1" w:tplc="0DEC8BB6">
      <w:numFmt w:val="russianUpper"/>
      <w:lvlText w:val=""/>
      <w:lvlJc w:val="left"/>
    </w:lvl>
    <w:lvl w:ilvl="2" w:tplc="2CA40DDA">
      <w:numFmt w:val="russianUpper"/>
      <w:lvlText w:val=""/>
      <w:lvlJc w:val="left"/>
    </w:lvl>
    <w:lvl w:ilvl="3" w:tplc="AB02144C">
      <w:numFmt w:val="russianUpper"/>
      <w:lvlText w:val=""/>
      <w:lvlJc w:val="left"/>
    </w:lvl>
    <w:lvl w:ilvl="4" w:tplc="17EC29E8">
      <w:numFmt w:val="russianUpper"/>
      <w:lvlText w:val=""/>
      <w:lvlJc w:val="left"/>
    </w:lvl>
    <w:lvl w:ilvl="5" w:tplc="F3EE92F6">
      <w:numFmt w:val="russianUpper"/>
      <w:lvlText w:val=""/>
      <w:lvlJc w:val="left"/>
    </w:lvl>
    <w:lvl w:ilvl="6" w:tplc="66AA076C">
      <w:numFmt w:val="russianUpper"/>
      <w:lvlText w:val=""/>
      <w:lvlJc w:val="left"/>
    </w:lvl>
    <w:lvl w:ilvl="7" w:tplc="32263AFC">
      <w:numFmt w:val="russianUpper"/>
      <w:lvlText w:val=""/>
      <w:lvlJc w:val="left"/>
    </w:lvl>
    <w:lvl w:ilvl="8" w:tplc="2AA8DF32">
      <w:numFmt w:val="russianUpper"/>
      <w:lvlText w:val=""/>
      <w:lvlJc w:val="left"/>
    </w:lvl>
  </w:abstractNum>
  <w:abstractNum w:abstractNumId="8" w15:restartNumberingAfterBreak="0">
    <w:nsid w:val="49FA4F97"/>
    <w:multiLevelType w:val="hybridMultilevel"/>
    <w:tmpl w:val="B45807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russianUpper"/>
      <w:lvlText w:val=""/>
      <w:lvlJc w:val="left"/>
    </w:lvl>
    <w:lvl w:ilvl="2" w:tplc="FFFFFFFF">
      <w:numFmt w:val="russianUpper"/>
      <w:lvlText w:val=""/>
      <w:lvlJc w:val="left"/>
    </w:lvl>
    <w:lvl w:ilvl="3" w:tplc="FFFFFFFF">
      <w:numFmt w:val="russianUpper"/>
      <w:lvlText w:val=""/>
      <w:lvlJc w:val="left"/>
    </w:lvl>
    <w:lvl w:ilvl="4" w:tplc="FFFFFFFF">
      <w:numFmt w:val="russianUpper"/>
      <w:lvlText w:val=""/>
      <w:lvlJc w:val="left"/>
    </w:lvl>
    <w:lvl w:ilvl="5" w:tplc="FFFFFFFF">
      <w:numFmt w:val="russianUpper"/>
      <w:lvlText w:val=""/>
      <w:lvlJc w:val="left"/>
    </w:lvl>
    <w:lvl w:ilvl="6" w:tplc="FFFFFFFF">
      <w:numFmt w:val="russianUpper"/>
      <w:lvlText w:val=""/>
      <w:lvlJc w:val="left"/>
    </w:lvl>
    <w:lvl w:ilvl="7" w:tplc="FFFFFFFF">
      <w:numFmt w:val="russianUpper"/>
      <w:lvlText w:val=""/>
      <w:lvlJc w:val="left"/>
    </w:lvl>
    <w:lvl w:ilvl="8" w:tplc="FFFFFFFF">
      <w:numFmt w:val="russianUpper"/>
      <w:lvlText w:val=""/>
      <w:lvlJc w:val="left"/>
    </w:lvl>
  </w:abstractNum>
  <w:abstractNum w:abstractNumId="9" w15:restartNumberingAfterBreak="0">
    <w:nsid w:val="508F451E"/>
    <w:multiLevelType w:val="hybridMultilevel"/>
    <w:tmpl w:val="94424CD8"/>
    <w:lvl w:ilvl="0" w:tplc="7B7A84F6">
      <w:start w:val="1"/>
      <w:numFmt w:val="russianUpper"/>
      <w:lvlText w:val="%1)"/>
      <w:lvlJc w:val="left"/>
      <w:pPr>
        <w:ind w:left="720" w:hanging="360"/>
      </w:pPr>
    </w:lvl>
    <w:lvl w:ilvl="1" w:tplc="6B3C49D4">
      <w:numFmt w:val="russianUpper"/>
      <w:lvlText w:val=""/>
      <w:lvlJc w:val="left"/>
    </w:lvl>
    <w:lvl w:ilvl="2" w:tplc="B3484986">
      <w:numFmt w:val="russianUpper"/>
      <w:lvlText w:val=""/>
      <w:lvlJc w:val="left"/>
    </w:lvl>
    <w:lvl w:ilvl="3" w:tplc="FC2E0E22">
      <w:numFmt w:val="russianUpper"/>
      <w:lvlText w:val=""/>
      <w:lvlJc w:val="left"/>
    </w:lvl>
    <w:lvl w:ilvl="4" w:tplc="7458F10A">
      <w:numFmt w:val="russianUpper"/>
      <w:lvlText w:val=""/>
      <w:lvlJc w:val="left"/>
    </w:lvl>
    <w:lvl w:ilvl="5" w:tplc="98CEA7B6">
      <w:numFmt w:val="russianUpper"/>
      <w:lvlText w:val=""/>
      <w:lvlJc w:val="left"/>
    </w:lvl>
    <w:lvl w:ilvl="6" w:tplc="9CA4DFAE">
      <w:numFmt w:val="russianUpper"/>
      <w:lvlText w:val=""/>
      <w:lvlJc w:val="left"/>
    </w:lvl>
    <w:lvl w:ilvl="7" w:tplc="90DE2BE2">
      <w:numFmt w:val="russianUpper"/>
      <w:lvlText w:val=""/>
      <w:lvlJc w:val="left"/>
    </w:lvl>
    <w:lvl w:ilvl="8" w:tplc="FBA6C68A">
      <w:numFmt w:val="russianUpper"/>
      <w:lvlText w:val=""/>
      <w:lvlJc w:val="left"/>
    </w:lvl>
  </w:abstractNum>
  <w:abstractNum w:abstractNumId="10" w15:restartNumberingAfterBreak="0">
    <w:nsid w:val="62581F4F"/>
    <w:multiLevelType w:val="hybridMultilevel"/>
    <w:tmpl w:val="8DDC966A"/>
    <w:lvl w:ilvl="0" w:tplc="E46E13F4">
      <w:start w:val="1"/>
      <w:numFmt w:val="russianUpper"/>
      <w:lvlText w:val="%1)"/>
      <w:lvlJc w:val="left"/>
      <w:pPr>
        <w:ind w:left="720" w:hanging="360"/>
      </w:pPr>
    </w:lvl>
    <w:lvl w:ilvl="1" w:tplc="E9B2F04E">
      <w:numFmt w:val="russianUpper"/>
      <w:lvlText w:val=""/>
      <w:lvlJc w:val="left"/>
    </w:lvl>
    <w:lvl w:ilvl="2" w:tplc="8772889A">
      <w:numFmt w:val="russianUpper"/>
      <w:lvlText w:val=""/>
      <w:lvlJc w:val="left"/>
    </w:lvl>
    <w:lvl w:ilvl="3" w:tplc="FC0262AE">
      <w:numFmt w:val="russianUpper"/>
      <w:lvlText w:val=""/>
      <w:lvlJc w:val="left"/>
    </w:lvl>
    <w:lvl w:ilvl="4" w:tplc="24D2D800">
      <w:numFmt w:val="russianUpper"/>
      <w:lvlText w:val=""/>
      <w:lvlJc w:val="left"/>
    </w:lvl>
    <w:lvl w:ilvl="5" w:tplc="19F64BA2">
      <w:numFmt w:val="russianUpper"/>
      <w:lvlText w:val=""/>
      <w:lvlJc w:val="left"/>
    </w:lvl>
    <w:lvl w:ilvl="6" w:tplc="1A5EFA64">
      <w:numFmt w:val="russianUpper"/>
      <w:lvlText w:val=""/>
      <w:lvlJc w:val="left"/>
    </w:lvl>
    <w:lvl w:ilvl="7" w:tplc="62E8BCB2">
      <w:numFmt w:val="russianUpper"/>
      <w:lvlText w:val=""/>
      <w:lvlJc w:val="left"/>
    </w:lvl>
    <w:lvl w:ilvl="8" w:tplc="AB02FC82">
      <w:numFmt w:val="russianUpper"/>
      <w:lvlText w:val=""/>
      <w:lvlJc w:val="left"/>
    </w:lvl>
  </w:abstractNum>
  <w:abstractNum w:abstractNumId="11" w15:restartNumberingAfterBreak="0">
    <w:nsid w:val="6421090D"/>
    <w:multiLevelType w:val="hybridMultilevel"/>
    <w:tmpl w:val="5FDACC6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russianUpper"/>
      <w:lvlText w:val=""/>
      <w:lvlJc w:val="left"/>
    </w:lvl>
    <w:lvl w:ilvl="2" w:tplc="FFFFFFFF">
      <w:numFmt w:val="russianUpper"/>
      <w:lvlText w:val=""/>
      <w:lvlJc w:val="left"/>
    </w:lvl>
    <w:lvl w:ilvl="3" w:tplc="FFFFFFFF">
      <w:numFmt w:val="russianUpper"/>
      <w:lvlText w:val=""/>
      <w:lvlJc w:val="left"/>
    </w:lvl>
    <w:lvl w:ilvl="4" w:tplc="FFFFFFFF">
      <w:numFmt w:val="russianUpper"/>
      <w:lvlText w:val=""/>
      <w:lvlJc w:val="left"/>
    </w:lvl>
    <w:lvl w:ilvl="5" w:tplc="FFFFFFFF">
      <w:numFmt w:val="russianUpper"/>
      <w:lvlText w:val=""/>
      <w:lvlJc w:val="left"/>
    </w:lvl>
    <w:lvl w:ilvl="6" w:tplc="FFFFFFFF">
      <w:numFmt w:val="russianUpper"/>
      <w:lvlText w:val=""/>
      <w:lvlJc w:val="left"/>
    </w:lvl>
    <w:lvl w:ilvl="7" w:tplc="FFFFFFFF">
      <w:numFmt w:val="russianUpper"/>
      <w:lvlText w:val=""/>
      <w:lvlJc w:val="left"/>
    </w:lvl>
    <w:lvl w:ilvl="8" w:tplc="FFFFFFFF">
      <w:numFmt w:val="russianUpper"/>
      <w:lvlText w:val=""/>
      <w:lvlJc w:val="left"/>
    </w:lvl>
  </w:abstractNum>
  <w:abstractNum w:abstractNumId="12" w15:restartNumberingAfterBreak="0">
    <w:nsid w:val="75104B31"/>
    <w:multiLevelType w:val="hybridMultilevel"/>
    <w:tmpl w:val="277401FE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russianUpper"/>
      <w:lvlText w:val=""/>
      <w:lvlJc w:val="left"/>
      <w:pPr>
        <w:ind w:left="-360" w:firstLine="0"/>
      </w:pPr>
    </w:lvl>
    <w:lvl w:ilvl="2" w:tplc="FFFFFFFF">
      <w:numFmt w:val="russianUpper"/>
      <w:lvlText w:val=""/>
      <w:lvlJc w:val="left"/>
      <w:pPr>
        <w:ind w:left="-360" w:firstLine="0"/>
      </w:pPr>
    </w:lvl>
    <w:lvl w:ilvl="3" w:tplc="FFFFFFFF">
      <w:numFmt w:val="russianUpper"/>
      <w:lvlText w:val=""/>
      <w:lvlJc w:val="left"/>
      <w:pPr>
        <w:ind w:left="-360" w:firstLine="0"/>
      </w:pPr>
    </w:lvl>
    <w:lvl w:ilvl="4" w:tplc="FFFFFFFF">
      <w:numFmt w:val="russianUpper"/>
      <w:lvlText w:val=""/>
      <w:lvlJc w:val="left"/>
      <w:pPr>
        <w:ind w:left="-360" w:firstLine="0"/>
      </w:pPr>
    </w:lvl>
    <w:lvl w:ilvl="5" w:tplc="FFFFFFFF">
      <w:numFmt w:val="russianUpper"/>
      <w:lvlText w:val=""/>
      <w:lvlJc w:val="left"/>
      <w:pPr>
        <w:ind w:left="-360" w:firstLine="0"/>
      </w:pPr>
    </w:lvl>
    <w:lvl w:ilvl="6" w:tplc="FFFFFFFF">
      <w:numFmt w:val="russianUpper"/>
      <w:lvlText w:val=""/>
      <w:lvlJc w:val="left"/>
      <w:pPr>
        <w:ind w:left="-360" w:firstLine="0"/>
      </w:pPr>
    </w:lvl>
    <w:lvl w:ilvl="7" w:tplc="FFFFFFFF">
      <w:numFmt w:val="russianUpper"/>
      <w:lvlText w:val=""/>
      <w:lvlJc w:val="left"/>
      <w:pPr>
        <w:ind w:left="-360" w:firstLine="0"/>
      </w:pPr>
    </w:lvl>
    <w:lvl w:ilvl="8" w:tplc="FFFFFFFF">
      <w:numFmt w:val="russianUpper"/>
      <w:lvlText w:val=""/>
      <w:lvlJc w:val="left"/>
      <w:pPr>
        <w:ind w:left="-360" w:firstLine="0"/>
      </w:pPr>
    </w:lvl>
  </w:abstractNum>
  <w:abstractNum w:abstractNumId="13" w15:restartNumberingAfterBreak="0">
    <w:nsid w:val="787A2E08"/>
    <w:multiLevelType w:val="hybridMultilevel"/>
    <w:tmpl w:val="8A16E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35387"/>
    <w:multiLevelType w:val="hybridMultilevel"/>
    <w:tmpl w:val="5298146A"/>
    <w:lvl w:ilvl="0" w:tplc="842886B6">
      <w:start w:val="1"/>
      <w:numFmt w:val="russianUpper"/>
      <w:lvlText w:val="%1)"/>
      <w:lvlJc w:val="left"/>
      <w:pPr>
        <w:ind w:left="720" w:hanging="360"/>
      </w:pPr>
    </w:lvl>
    <w:lvl w:ilvl="1" w:tplc="8ABCEE56">
      <w:numFmt w:val="russianUpper"/>
      <w:lvlText w:val=""/>
      <w:lvlJc w:val="left"/>
    </w:lvl>
    <w:lvl w:ilvl="2" w:tplc="182C929C">
      <w:numFmt w:val="russianUpper"/>
      <w:lvlText w:val=""/>
      <w:lvlJc w:val="left"/>
    </w:lvl>
    <w:lvl w:ilvl="3" w:tplc="13CCFC4A">
      <w:numFmt w:val="russianUpper"/>
      <w:lvlText w:val=""/>
      <w:lvlJc w:val="left"/>
    </w:lvl>
    <w:lvl w:ilvl="4" w:tplc="464A067C">
      <w:numFmt w:val="russianUpper"/>
      <w:lvlText w:val=""/>
      <w:lvlJc w:val="left"/>
    </w:lvl>
    <w:lvl w:ilvl="5" w:tplc="2A36B556">
      <w:numFmt w:val="russianUpper"/>
      <w:lvlText w:val=""/>
      <w:lvlJc w:val="left"/>
    </w:lvl>
    <w:lvl w:ilvl="6" w:tplc="31E0D316">
      <w:numFmt w:val="russianUpper"/>
      <w:lvlText w:val=""/>
      <w:lvlJc w:val="left"/>
    </w:lvl>
    <w:lvl w:ilvl="7" w:tplc="8188CA92">
      <w:numFmt w:val="russianUpper"/>
      <w:lvlText w:val=""/>
      <w:lvlJc w:val="left"/>
    </w:lvl>
    <w:lvl w:ilvl="8" w:tplc="D21C1F5C">
      <w:numFmt w:val="russianUpper"/>
      <w:lvlText w:val=""/>
      <w:lvlJc w:val="left"/>
    </w:lvl>
  </w:abstractNum>
  <w:num w:numId="1" w16cid:durableId="203566677">
    <w:abstractNumId w:val="7"/>
    <w:lvlOverride w:ilvl="0">
      <w:startOverride w:val="1"/>
    </w:lvlOverride>
  </w:num>
  <w:num w:numId="2" w16cid:durableId="1506744300">
    <w:abstractNumId w:val="10"/>
    <w:lvlOverride w:ilvl="0">
      <w:startOverride w:val="1"/>
    </w:lvlOverride>
  </w:num>
  <w:num w:numId="3" w16cid:durableId="1020933230">
    <w:abstractNumId w:val="6"/>
    <w:lvlOverride w:ilvl="0">
      <w:startOverride w:val="1"/>
    </w:lvlOverride>
  </w:num>
  <w:num w:numId="4" w16cid:durableId="1168205775">
    <w:abstractNumId w:val="14"/>
    <w:lvlOverride w:ilvl="0">
      <w:startOverride w:val="1"/>
    </w:lvlOverride>
  </w:num>
  <w:num w:numId="5" w16cid:durableId="1191532995">
    <w:abstractNumId w:val="9"/>
    <w:lvlOverride w:ilvl="0">
      <w:startOverride w:val="1"/>
    </w:lvlOverride>
  </w:num>
  <w:num w:numId="6" w16cid:durableId="698891079">
    <w:abstractNumId w:val="4"/>
    <w:lvlOverride w:ilvl="0">
      <w:startOverride w:val="1"/>
    </w:lvlOverride>
  </w:num>
  <w:num w:numId="7" w16cid:durableId="19118441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825411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41202657">
    <w:abstractNumId w:val="7"/>
  </w:num>
  <w:num w:numId="10" w16cid:durableId="996615864">
    <w:abstractNumId w:val="8"/>
  </w:num>
  <w:num w:numId="11" w16cid:durableId="1527056187">
    <w:abstractNumId w:val="11"/>
  </w:num>
  <w:num w:numId="12" w16cid:durableId="1793472945">
    <w:abstractNumId w:val="2"/>
  </w:num>
  <w:num w:numId="13" w16cid:durableId="2008748123">
    <w:abstractNumId w:val="5"/>
  </w:num>
  <w:num w:numId="14" w16cid:durableId="1897812445">
    <w:abstractNumId w:val="1"/>
  </w:num>
  <w:num w:numId="15" w16cid:durableId="1516075573">
    <w:abstractNumId w:val="0"/>
  </w:num>
  <w:num w:numId="16" w16cid:durableId="733966377">
    <w:abstractNumId w:val="12"/>
  </w:num>
  <w:num w:numId="17" w16cid:durableId="61029337">
    <w:abstractNumId w:val="13"/>
  </w:num>
  <w:num w:numId="18" w16cid:durableId="498892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BBC"/>
    <w:rsid w:val="00030146"/>
    <w:rsid w:val="00050DDE"/>
    <w:rsid w:val="00281414"/>
    <w:rsid w:val="003569D7"/>
    <w:rsid w:val="003C0216"/>
    <w:rsid w:val="004301B3"/>
    <w:rsid w:val="00510172"/>
    <w:rsid w:val="0053134B"/>
    <w:rsid w:val="00597B7B"/>
    <w:rsid w:val="005E59BF"/>
    <w:rsid w:val="0068602C"/>
    <w:rsid w:val="006A3830"/>
    <w:rsid w:val="006C1286"/>
    <w:rsid w:val="00736466"/>
    <w:rsid w:val="00810C99"/>
    <w:rsid w:val="00856397"/>
    <w:rsid w:val="00861E75"/>
    <w:rsid w:val="00872C01"/>
    <w:rsid w:val="009B02E9"/>
    <w:rsid w:val="00AA3CF0"/>
    <w:rsid w:val="00AB7622"/>
    <w:rsid w:val="00B111BC"/>
    <w:rsid w:val="00B247D1"/>
    <w:rsid w:val="00B43640"/>
    <w:rsid w:val="00B65BBC"/>
    <w:rsid w:val="00C85694"/>
    <w:rsid w:val="00CA1AE6"/>
    <w:rsid w:val="00D6011B"/>
    <w:rsid w:val="00D830A1"/>
    <w:rsid w:val="00E753A5"/>
    <w:rsid w:val="00F33D28"/>
    <w:rsid w:val="00F44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93A3"/>
  <w15:docId w15:val="{D713D8C6-C5C4-49A1-A085-7FF73576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BC"/>
  </w:style>
  <w:style w:type="paragraph" w:styleId="Heading1">
    <w:name w:val="heading 1"/>
    <w:basedOn w:val="Normal"/>
    <w:next w:val="Normal"/>
    <w:link w:val="Heading1Char"/>
    <w:uiPriority w:val="9"/>
    <w:qFormat/>
    <w:rsid w:val="00B6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B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B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B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B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B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B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BBC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6011B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A8F7-985C-4B63-9D0F-56E28385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Grujic</dc:creator>
  <cp:keywords/>
  <dc:description/>
  <cp:lastModifiedBy>cuca</cp:lastModifiedBy>
  <cp:revision>12</cp:revision>
  <cp:lastPrinted>2026-03-30T11:55:00Z</cp:lastPrinted>
  <dcterms:created xsi:type="dcterms:W3CDTF">2025-12-16T13:59:00Z</dcterms:created>
  <dcterms:modified xsi:type="dcterms:W3CDTF">2026-04-03T13:23:00Z</dcterms:modified>
</cp:coreProperties>
</file>